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44" w:rsidRPr="00D62BE6" w:rsidRDefault="008C0D44" w:rsidP="008C0D44">
      <w:pPr>
        <w:tabs>
          <w:tab w:val="center" w:pos="4620"/>
          <w:tab w:val="right" w:pos="9241"/>
        </w:tabs>
        <w:jc w:val="center"/>
        <w:rPr>
          <w:b/>
          <w:i/>
          <w:color w:val="000000" w:themeColor="text1"/>
          <w:sz w:val="36"/>
          <w:szCs w:val="36"/>
          <w:lang w:val="sk-SK"/>
        </w:rPr>
      </w:pPr>
      <w:r w:rsidRPr="00D62BE6">
        <w:rPr>
          <w:b/>
          <w:i/>
          <w:color w:val="000000" w:themeColor="text1"/>
          <w:sz w:val="36"/>
          <w:szCs w:val="36"/>
          <w:lang w:val="sk-SK"/>
        </w:rPr>
        <w:t>Stanovisko</w:t>
      </w:r>
    </w:p>
    <w:p w:rsidR="008C0D44" w:rsidRPr="00D62BE6" w:rsidRDefault="008C0D44" w:rsidP="008C0D44">
      <w:pPr>
        <w:jc w:val="center"/>
        <w:rPr>
          <w:b/>
          <w:i/>
          <w:color w:val="000000" w:themeColor="text1"/>
          <w:sz w:val="36"/>
          <w:szCs w:val="36"/>
          <w:lang w:val="sk-SK"/>
        </w:rPr>
      </w:pPr>
      <w:r w:rsidRPr="00D62BE6">
        <w:rPr>
          <w:b/>
          <w:i/>
          <w:color w:val="000000" w:themeColor="text1"/>
          <w:sz w:val="36"/>
          <w:szCs w:val="36"/>
          <w:lang w:val="sk-SK"/>
        </w:rPr>
        <w:t xml:space="preserve">hlavného kontrolóra k návrhu Záverečného účtu obce </w:t>
      </w:r>
      <w:r w:rsidR="00743731">
        <w:rPr>
          <w:b/>
          <w:i/>
          <w:color w:val="000000" w:themeColor="text1"/>
          <w:sz w:val="36"/>
          <w:szCs w:val="36"/>
          <w:lang w:val="sk-SK"/>
        </w:rPr>
        <w:t>Čerín</w:t>
      </w:r>
      <w:r w:rsidRPr="00D62BE6">
        <w:rPr>
          <w:b/>
          <w:i/>
          <w:color w:val="000000" w:themeColor="text1"/>
          <w:sz w:val="36"/>
          <w:szCs w:val="36"/>
          <w:lang w:val="sk-SK"/>
        </w:rPr>
        <w:t xml:space="preserve"> za rok 201</w:t>
      </w:r>
      <w:r>
        <w:rPr>
          <w:b/>
          <w:i/>
          <w:color w:val="000000" w:themeColor="text1"/>
          <w:sz w:val="36"/>
          <w:szCs w:val="36"/>
          <w:lang w:val="sk-SK"/>
        </w:rPr>
        <w:t>5</w:t>
      </w:r>
    </w:p>
    <w:p w:rsidR="008C0D44" w:rsidRDefault="008C0D44" w:rsidP="008C0D44">
      <w:pPr>
        <w:jc w:val="center"/>
        <w:rPr>
          <w:b/>
          <w:i/>
          <w:color w:val="000000" w:themeColor="text1"/>
          <w:sz w:val="28"/>
          <w:szCs w:val="28"/>
          <w:lang w:val="sk-SK"/>
        </w:rPr>
      </w:pPr>
    </w:p>
    <w:p w:rsidR="008C0D44" w:rsidRPr="00D62BE6" w:rsidRDefault="008C0D44" w:rsidP="008C0D44">
      <w:pPr>
        <w:jc w:val="center"/>
        <w:rPr>
          <w:b/>
          <w:i/>
          <w:color w:val="000000" w:themeColor="text1"/>
          <w:sz w:val="28"/>
          <w:szCs w:val="28"/>
          <w:lang w:val="sk-SK"/>
        </w:rPr>
      </w:pPr>
    </w:p>
    <w:p w:rsidR="008C0D44" w:rsidRDefault="008C0D44" w:rsidP="008C0D44">
      <w:pPr>
        <w:jc w:val="both"/>
        <w:rPr>
          <w:i/>
          <w:sz w:val="28"/>
          <w:szCs w:val="28"/>
          <w:lang w:val="sk-SK"/>
        </w:rPr>
      </w:pPr>
    </w:p>
    <w:p w:rsidR="008C0D44" w:rsidRDefault="008C0D44" w:rsidP="008C0D44">
      <w:pPr>
        <w:jc w:val="both"/>
        <w:rPr>
          <w:i/>
          <w:lang w:val="sk-SK"/>
        </w:rPr>
      </w:pPr>
      <w:r>
        <w:rPr>
          <w:i/>
          <w:lang w:val="sk-SK"/>
        </w:rPr>
        <w:t xml:space="preserve">V zmysle § 18f, ods. 1, písm. c) zákona č. 369/1990 Zb. O obecnom zriadení v platnom znení predkladám odborné stanovisko k návrhu záverečného účtu obce </w:t>
      </w:r>
      <w:r w:rsidR="00743731">
        <w:rPr>
          <w:i/>
          <w:lang w:val="sk-SK"/>
        </w:rPr>
        <w:t>Čerín</w:t>
      </w:r>
      <w:r>
        <w:rPr>
          <w:i/>
          <w:lang w:val="sk-SK"/>
        </w:rPr>
        <w:t xml:space="preserve"> za rok 2015.</w:t>
      </w:r>
    </w:p>
    <w:p w:rsidR="008C0D44" w:rsidRDefault="008C0D44" w:rsidP="008C0D44">
      <w:pPr>
        <w:jc w:val="both"/>
        <w:rPr>
          <w:i/>
          <w:lang w:val="sk-SK"/>
        </w:rPr>
      </w:pPr>
    </w:p>
    <w:p w:rsidR="008C0D44" w:rsidRDefault="008C0D44" w:rsidP="008C0D44">
      <w:pPr>
        <w:jc w:val="both"/>
        <w:rPr>
          <w:i/>
          <w:lang w:val="sk-SK"/>
        </w:rPr>
      </w:pPr>
      <w:r>
        <w:rPr>
          <w:i/>
          <w:lang w:val="sk-SK"/>
        </w:rPr>
        <w:t xml:space="preserve">Pri vypracovaní tohto materiálu som vychádzal z nasledujúcich  podkladov: </w:t>
      </w:r>
    </w:p>
    <w:p w:rsidR="008C0D44" w:rsidRDefault="008C0D44" w:rsidP="008C0D44">
      <w:pPr>
        <w:pStyle w:val="Odsekzoznamu"/>
        <w:numPr>
          <w:ilvl w:val="0"/>
          <w:numId w:val="3"/>
        </w:numPr>
        <w:jc w:val="both"/>
        <w:rPr>
          <w:i/>
          <w:lang w:val="sk-SK"/>
        </w:rPr>
      </w:pPr>
      <w:r>
        <w:rPr>
          <w:i/>
          <w:lang w:val="sk-SK"/>
        </w:rPr>
        <w:t xml:space="preserve">z </w:t>
      </w:r>
      <w:r w:rsidRPr="003943D1">
        <w:rPr>
          <w:i/>
          <w:lang w:val="sk-SK"/>
        </w:rPr>
        <w:t>rozpoč</w:t>
      </w:r>
      <w:r>
        <w:rPr>
          <w:i/>
          <w:lang w:val="sk-SK"/>
        </w:rPr>
        <w:t>tu</w:t>
      </w:r>
      <w:r w:rsidRPr="003943D1">
        <w:rPr>
          <w:i/>
          <w:lang w:val="sk-SK"/>
        </w:rPr>
        <w:t xml:space="preserve"> obce </w:t>
      </w:r>
      <w:r w:rsidR="006D51CD">
        <w:rPr>
          <w:i/>
          <w:lang w:val="sk-SK"/>
        </w:rPr>
        <w:t>Čerín</w:t>
      </w:r>
      <w:r w:rsidRPr="003943D1">
        <w:rPr>
          <w:i/>
          <w:lang w:val="sk-SK"/>
        </w:rPr>
        <w:t xml:space="preserve"> na rok 2015</w:t>
      </w:r>
      <w:r>
        <w:rPr>
          <w:i/>
          <w:lang w:val="sk-SK"/>
        </w:rPr>
        <w:t xml:space="preserve"> ako aj zo zmien rozpočtu vykonaných rozpočtovými opatreniami  </w:t>
      </w:r>
    </w:p>
    <w:p w:rsidR="008C0D44" w:rsidRDefault="008C0D44" w:rsidP="008C0D44">
      <w:pPr>
        <w:pStyle w:val="Odsekzoznamu"/>
        <w:numPr>
          <w:ilvl w:val="0"/>
          <w:numId w:val="3"/>
        </w:numPr>
        <w:jc w:val="both"/>
        <w:rPr>
          <w:i/>
          <w:lang w:val="sk-SK"/>
        </w:rPr>
      </w:pPr>
      <w:r>
        <w:rPr>
          <w:i/>
          <w:lang w:val="sk-SK"/>
        </w:rPr>
        <w:t>zo súvahy ku dňu 31.12.2015</w:t>
      </w:r>
    </w:p>
    <w:p w:rsidR="008C0D44" w:rsidRDefault="008C0D44" w:rsidP="008C0D44">
      <w:pPr>
        <w:pStyle w:val="Odsekzoznamu"/>
        <w:numPr>
          <w:ilvl w:val="0"/>
          <w:numId w:val="3"/>
        </w:numPr>
        <w:jc w:val="both"/>
        <w:rPr>
          <w:i/>
          <w:lang w:val="sk-SK"/>
        </w:rPr>
      </w:pPr>
      <w:r>
        <w:rPr>
          <w:i/>
          <w:lang w:val="sk-SK"/>
        </w:rPr>
        <w:t>z výkazu ziskov a strát ku dňu 31.12.2015</w:t>
      </w:r>
    </w:p>
    <w:p w:rsidR="008C0D44" w:rsidRDefault="008C0D44" w:rsidP="008C0D44">
      <w:pPr>
        <w:pStyle w:val="Odsekzoznamu"/>
        <w:numPr>
          <w:ilvl w:val="0"/>
          <w:numId w:val="3"/>
        </w:numPr>
        <w:jc w:val="both"/>
        <w:rPr>
          <w:i/>
          <w:lang w:val="sk-SK"/>
        </w:rPr>
      </w:pPr>
      <w:r>
        <w:rPr>
          <w:i/>
          <w:lang w:val="sk-SK"/>
        </w:rPr>
        <w:t>z návrhu Záverečného účtu za rok 2015</w:t>
      </w:r>
    </w:p>
    <w:p w:rsidR="008C0D44" w:rsidRPr="003943D1" w:rsidRDefault="008C0D44" w:rsidP="008C0D44">
      <w:pPr>
        <w:pStyle w:val="Odsekzoznamu"/>
        <w:numPr>
          <w:ilvl w:val="0"/>
          <w:numId w:val="3"/>
        </w:numPr>
        <w:jc w:val="both"/>
        <w:rPr>
          <w:i/>
          <w:lang w:val="sk-SK"/>
        </w:rPr>
      </w:pPr>
      <w:r>
        <w:rPr>
          <w:i/>
          <w:lang w:val="sk-SK"/>
        </w:rPr>
        <w:t>z Poznámok k účtovnej závierke ku dňu 31.12.2015</w:t>
      </w:r>
    </w:p>
    <w:p w:rsidR="008C0D44" w:rsidRDefault="008C0D44" w:rsidP="008C0D44">
      <w:pPr>
        <w:jc w:val="both"/>
        <w:rPr>
          <w:i/>
          <w:lang w:val="sk-SK"/>
        </w:rPr>
      </w:pPr>
    </w:p>
    <w:p w:rsidR="008C0D44" w:rsidRDefault="008C0D44" w:rsidP="008C0D44">
      <w:pPr>
        <w:numPr>
          <w:ilvl w:val="0"/>
          <w:numId w:val="1"/>
        </w:numPr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t>Súlad  so všeobecne záväznými predpismi</w:t>
      </w:r>
    </w:p>
    <w:p w:rsidR="008C0D44" w:rsidRDefault="008C0D44" w:rsidP="008C0D44">
      <w:pPr>
        <w:jc w:val="both"/>
        <w:rPr>
          <w:i/>
          <w:u w:val="single"/>
          <w:lang w:val="sk-SK"/>
        </w:rPr>
      </w:pPr>
    </w:p>
    <w:p w:rsidR="008C0D44" w:rsidRDefault="008C0D44" w:rsidP="008C0D44">
      <w:pPr>
        <w:jc w:val="both"/>
        <w:rPr>
          <w:i/>
          <w:lang w:val="sk-SK"/>
        </w:rPr>
      </w:pPr>
      <w:r>
        <w:rPr>
          <w:i/>
          <w:lang w:val="sk-SK"/>
        </w:rPr>
        <w:t xml:space="preserve">Návrh záverečného účtu obce </w:t>
      </w:r>
      <w:r w:rsidR="00743731">
        <w:rPr>
          <w:i/>
          <w:lang w:val="sk-SK"/>
        </w:rPr>
        <w:t>Čerín</w:t>
      </w:r>
      <w:r>
        <w:rPr>
          <w:i/>
          <w:lang w:val="sk-SK"/>
        </w:rPr>
        <w:t xml:space="preserve"> za rok 2015 bol spracovaný v súlade so zákonom č. 583/2004 </w:t>
      </w:r>
      <w:proofErr w:type="spellStart"/>
      <w:r>
        <w:rPr>
          <w:i/>
          <w:lang w:val="sk-SK"/>
        </w:rPr>
        <w:t>Z.z</w:t>
      </w:r>
      <w:proofErr w:type="spellEnd"/>
      <w:r>
        <w:rPr>
          <w:i/>
          <w:lang w:val="sk-SK"/>
        </w:rPr>
        <w:t xml:space="preserve">. o rozpočtových pravidlách územnej samosprávy v platnom znení (ďalej len Zákon). </w:t>
      </w:r>
      <w:r w:rsidRPr="00D402B6">
        <w:rPr>
          <w:i/>
          <w:lang w:val="sk-SK"/>
        </w:rPr>
        <w:t>V zmysle § 16, ods. 5 Zákona, povinnou súčasťou záverečného účtu sú najmä:</w:t>
      </w:r>
    </w:p>
    <w:p w:rsidR="008C0D44" w:rsidRDefault="008C0D44" w:rsidP="008C0D44">
      <w:pPr>
        <w:jc w:val="both"/>
        <w:rPr>
          <w:i/>
          <w:lang w:val="sk-SK"/>
        </w:rPr>
      </w:pPr>
    </w:p>
    <w:p w:rsidR="008C0D44" w:rsidRDefault="008C0D44" w:rsidP="008C0D44">
      <w:pPr>
        <w:numPr>
          <w:ilvl w:val="0"/>
          <w:numId w:val="2"/>
        </w:numPr>
        <w:tabs>
          <w:tab w:val="num" w:pos="180"/>
        </w:tabs>
        <w:ind w:hanging="1418"/>
        <w:jc w:val="both"/>
        <w:rPr>
          <w:i/>
          <w:lang w:val="sk-SK"/>
        </w:rPr>
      </w:pPr>
      <w:r w:rsidRPr="00D402B6">
        <w:rPr>
          <w:b/>
          <w:i/>
          <w:lang w:val="sk-SK"/>
        </w:rPr>
        <w:t>údaje o plnení rozpočtu</w:t>
      </w:r>
      <w:r>
        <w:rPr>
          <w:i/>
          <w:lang w:val="sk-SK"/>
        </w:rPr>
        <w:t xml:space="preserve"> v členení podľa § 10 ods. 3 v súlade s </w:t>
      </w:r>
      <w:proofErr w:type="spellStart"/>
      <w:r>
        <w:rPr>
          <w:i/>
          <w:lang w:val="sk-SK"/>
        </w:rPr>
        <w:t>rozp</w:t>
      </w:r>
      <w:proofErr w:type="spellEnd"/>
      <w:r>
        <w:rPr>
          <w:i/>
          <w:lang w:val="sk-SK"/>
        </w:rPr>
        <w:t xml:space="preserve">. </w:t>
      </w:r>
      <w:r w:rsidR="003A3CD8">
        <w:rPr>
          <w:i/>
          <w:lang w:val="sk-SK"/>
        </w:rPr>
        <w:t>k</w:t>
      </w:r>
      <w:r>
        <w:rPr>
          <w:i/>
          <w:lang w:val="sk-SK"/>
        </w:rPr>
        <w:t xml:space="preserve">lasifikáciou, </w:t>
      </w:r>
      <w:proofErr w:type="spellStart"/>
      <w:r>
        <w:rPr>
          <w:i/>
          <w:lang w:val="sk-SK"/>
        </w:rPr>
        <w:t>tj</w:t>
      </w:r>
      <w:proofErr w:type="spellEnd"/>
      <w:r>
        <w:rPr>
          <w:i/>
          <w:lang w:val="sk-SK"/>
        </w:rPr>
        <w:t xml:space="preserve">. na </w:t>
      </w:r>
    </w:p>
    <w:p w:rsidR="008C0D44" w:rsidRPr="00FF67C4" w:rsidRDefault="008C0D44" w:rsidP="00C842C4">
      <w:pPr>
        <w:tabs>
          <w:tab w:val="left" w:pos="567"/>
        </w:tabs>
        <w:ind w:left="142"/>
        <w:rPr>
          <w:i/>
          <w:lang w:val="sk-SK"/>
        </w:rPr>
      </w:pPr>
      <w:r>
        <w:rPr>
          <w:i/>
          <w:lang w:val="sk-SK"/>
        </w:rPr>
        <w:t xml:space="preserve"> </w:t>
      </w:r>
      <w:r w:rsidRPr="00FF67C4">
        <w:rPr>
          <w:i/>
          <w:lang w:val="sk-SK"/>
        </w:rPr>
        <w:t xml:space="preserve">bežný rozpočet, kapitálový rozpočet a rozpočet finančných operácií </w:t>
      </w:r>
      <w:r w:rsidR="00C842C4">
        <w:rPr>
          <w:i/>
          <w:lang w:val="sk-SK"/>
        </w:rPr>
        <w:t>– bod 2 predloženého     materiálu</w:t>
      </w:r>
    </w:p>
    <w:p w:rsidR="008C0D44" w:rsidRDefault="008C0D44" w:rsidP="008C0D44">
      <w:pPr>
        <w:numPr>
          <w:ilvl w:val="0"/>
          <w:numId w:val="2"/>
        </w:numPr>
        <w:tabs>
          <w:tab w:val="num" w:pos="180"/>
        </w:tabs>
        <w:ind w:hanging="1418"/>
        <w:jc w:val="both"/>
        <w:rPr>
          <w:i/>
          <w:lang w:val="sk-SK"/>
        </w:rPr>
      </w:pPr>
      <w:r w:rsidRPr="00D402B6">
        <w:rPr>
          <w:b/>
          <w:i/>
          <w:lang w:val="sk-SK"/>
        </w:rPr>
        <w:t>bilancia aktív a pasív</w:t>
      </w:r>
      <w:r>
        <w:rPr>
          <w:i/>
          <w:lang w:val="sk-SK"/>
        </w:rPr>
        <w:t xml:space="preserve"> – </w:t>
      </w:r>
      <w:r w:rsidR="00743731">
        <w:rPr>
          <w:i/>
          <w:lang w:val="sk-SK"/>
        </w:rPr>
        <w:t>bod 6</w:t>
      </w:r>
      <w:r>
        <w:rPr>
          <w:i/>
          <w:lang w:val="sk-SK"/>
        </w:rPr>
        <w:t xml:space="preserve"> predloženého materiálu  </w:t>
      </w:r>
    </w:p>
    <w:p w:rsidR="008C0D44" w:rsidRDefault="008C0D44" w:rsidP="008C0D44">
      <w:pPr>
        <w:numPr>
          <w:ilvl w:val="0"/>
          <w:numId w:val="2"/>
        </w:numPr>
        <w:tabs>
          <w:tab w:val="num" w:pos="180"/>
        </w:tabs>
        <w:ind w:hanging="1418"/>
        <w:jc w:val="both"/>
        <w:rPr>
          <w:i/>
          <w:lang w:val="sk-SK"/>
        </w:rPr>
      </w:pPr>
      <w:r w:rsidRPr="00D402B6">
        <w:rPr>
          <w:b/>
          <w:i/>
          <w:lang w:val="sk-SK"/>
        </w:rPr>
        <w:t>prehľad o stave a vývoji dlhu</w:t>
      </w:r>
      <w:r>
        <w:rPr>
          <w:i/>
          <w:lang w:val="sk-SK"/>
        </w:rPr>
        <w:t xml:space="preserve"> – </w:t>
      </w:r>
      <w:r w:rsidR="00743731">
        <w:rPr>
          <w:i/>
          <w:lang w:val="sk-SK"/>
        </w:rPr>
        <w:t>bod 7</w:t>
      </w:r>
      <w:r>
        <w:rPr>
          <w:i/>
          <w:lang w:val="sk-SK"/>
        </w:rPr>
        <w:t xml:space="preserve"> predloženého materiálu</w:t>
      </w:r>
    </w:p>
    <w:p w:rsidR="008C0D44" w:rsidRDefault="008C0D44" w:rsidP="008C0D44">
      <w:pPr>
        <w:tabs>
          <w:tab w:val="left" w:pos="567"/>
        </w:tabs>
        <w:jc w:val="both"/>
        <w:rPr>
          <w:i/>
          <w:lang w:val="sk-SK"/>
        </w:rPr>
      </w:pPr>
      <w:r>
        <w:rPr>
          <w:b/>
          <w:i/>
          <w:lang w:val="sk-SK"/>
        </w:rPr>
        <w:t xml:space="preserve">- </w:t>
      </w:r>
      <w:r w:rsidRPr="00D402B6">
        <w:rPr>
          <w:b/>
          <w:i/>
          <w:lang w:val="sk-SK"/>
        </w:rPr>
        <w:t>údaje o hospodárení príspevkových organizácií</w:t>
      </w:r>
      <w:r>
        <w:rPr>
          <w:i/>
          <w:lang w:val="sk-SK"/>
        </w:rPr>
        <w:t xml:space="preserve"> v ich pôsobnosti – obec k 31.12.2015 nemá   zriadené žiadne príspevkové organizácie </w:t>
      </w:r>
    </w:p>
    <w:p w:rsidR="008C0D44" w:rsidRPr="00C842C4" w:rsidRDefault="008C0D44" w:rsidP="008C0D44">
      <w:pPr>
        <w:jc w:val="both"/>
        <w:rPr>
          <w:i/>
          <w:color w:val="000000" w:themeColor="text1"/>
          <w:lang w:val="sk-SK"/>
        </w:rPr>
      </w:pPr>
      <w:r>
        <w:rPr>
          <w:b/>
          <w:i/>
          <w:lang w:val="sk-SK"/>
        </w:rPr>
        <w:t xml:space="preserve">- </w:t>
      </w:r>
      <w:r w:rsidRPr="00D402B6">
        <w:rPr>
          <w:b/>
          <w:i/>
          <w:lang w:val="sk-SK"/>
        </w:rPr>
        <w:t xml:space="preserve">prehľad o poskytnutých </w:t>
      </w:r>
      <w:r w:rsidR="00C842C4">
        <w:rPr>
          <w:b/>
          <w:i/>
          <w:lang w:val="sk-SK"/>
        </w:rPr>
        <w:t>dotáciách PO a FO</w:t>
      </w:r>
      <w:r>
        <w:rPr>
          <w:i/>
          <w:lang w:val="sk-SK"/>
        </w:rPr>
        <w:t xml:space="preserve"> </w:t>
      </w:r>
      <w:r w:rsidRPr="00C842C4">
        <w:rPr>
          <w:b/>
          <w:i/>
          <w:lang w:val="sk-SK"/>
        </w:rPr>
        <w:t>podľa jednotlivých príjemcov</w:t>
      </w:r>
      <w:r>
        <w:rPr>
          <w:i/>
          <w:lang w:val="sk-SK"/>
        </w:rPr>
        <w:t xml:space="preserve"> – </w:t>
      </w:r>
      <w:r w:rsidR="00C842C4" w:rsidRPr="00C842C4">
        <w:rPr>
          <w:i/>
          <w:color w:val="000000" w:themeColor="text1"/>
          <w:lang w:val="sk-SK"/>
        </w:rPr>
        <w:t>bod 9 predloženého materiálu</w:t>
      </w:r>
    </w:p>
    <w:p w:rsidR="008C0D44" w:rsidRDefault="008C0D44" w:rsidP="008C0D44">
      <w:pPr>
        <w:jc w:val="both"/>
        <w:rPr>
          <w:i/>
          <w:lang w:val="sk-SK"/>
        </w:rPr>
      </w:pPr>
      <w:r>
        <w:rPr>
          <w:b/>
          <w:i/>
          <w:lang w:val="sk-SK"/>
        </w:rPr>
        <w:t xml:space="preserve">- </w:t>
      </w:r>
      <w:r w:rsidRPr="00D402B6">
        <w:rPr>
          <w:b/>
          <w:i/>
          <w:lang w:val="sk-SK"/>
        </w:rPr>
        <w:t>údaje o nákladoch a výnosoch podnikateľskej činnosti</w:t>
      </w:r>
      <w:r>
        <w:rPr>
          <w:i/>
          <w:lang w:val="sk-SK"/>
        </w:rPr>
        <w:t xml:space="preserve"> – </w:t>
      </w:r>
      <w:r w:rsidR="00065E4D">
        <w:rPr>
          <w:i/>
          <w:lang w:val="sk-SK"/>
        </w:rPr>
        <w:t>bod 10 predloženého materiálu</w:t>
      </w:r>
      <w:r>
        <w:rPr>
          <w:i/>
          <w:lang w:val="sk-SK"/>
        </w:rPr>
        <w:t xml:space="preserve">  </w:t>
      </w:r>
    </w:p>
    <w:p w:rsidR="008C0D44" w:rsidRPr="00193539" w:rsidRDefault="008C0D44" w:rsidP="008C0D44">
      <w:pPr>
        <w:numPr>
          <w:ilvl w:val="0"/>
          <w:numId w:val="2"/>
        </w:numPr>
        <w:tabs>
          <w:tab w:val="clear" w:pos="1304"/>
          <w:tab w:val="num" w:pos="180"/>
        </w:tabs>
        <w:ind w:hanging="1418"/>
        <w:jc w:val="both"/>
        <w:rPr>
          <w:i/>
          <w:lang w:val="sk-SK"/>
        </w:rPr>
      </w:pPr>
      <w:r w:rsidRPr="00D402B6">
        <w:rPr>
          <w:b/>
          <w:i/>
          <w:lang w:val="sk-SK"/>
        </w:rPr>
        <w:t>hodnotenie plnenia programov obce</w:t>
      </w:r>
      <w:r>
        <w:rPr>
          <w:i/>
          <w:lang w:val="sk-SK"/>
        </w:rPr>
        <w:t xml:space="preserve"> – </w:t>
      </w:r>
      <w:r w:rsidR="008E2F12" w:rsidRPr="008E2F12">
        <w:rPr>
          <w:i/>
          <w:color w:val="000000" w:themeColor="text1"/>
          <w:lang w:val="sk-SK"/>
        </w:rPr>
        <w:t>obec nezostavuje programový rozpočet</w:t>
      </w:r>
    </w:p>
    <w:p w:rsidR="008C0D44" w:rsidRDefault="008C0D44" w:rsidP="008C0D44">
      <w:pPr>
        <w:jc w:val="both"/>
        <w:rPr>
          <w:i/>
          <w:lang w:val="sk-SK"/>
        </w:rPr>
      </w:pPr>
    </w:p>
    <w:p w:rsidR="008C0D44" w:rsidRPr="00965581" w:rsidRDefault="008C0D44" w:rsidP="008C0D44">
      <w:pPr>
        <w:jc w:val="both"/>
        <w:rPr>
          <w:i/>
          <w:lang w:val="sk-SK"/>
        </w:rPr>
      </w:pPr>
      <w:r w:rsidRPr="00193539">
        <w:rPr>
          <w:i/>
          <w:lang w:val="sk-SK"/>
        </w:rPr>
        <w:t xml:space="preserve">Záverečný účet obce </w:t>
      </w:r>
      <w:r w:rsidR="008E2F12">
        <w:rPr>
          <w:i/>
          <w:lang w:val="sk-SK"/>
        </w:rPr>
        <w:t>Čerín</w:t>
      </w:r>
      <w:r>
        <w:rPr>
          <w:i/>
          <w:lang w:val="sk-SK"/>
        </w:rPr>
        <w:t xml:space="preserve"> </w:t>
      </w:r>
      <w:r w:rsidRPr="00193539">
        <w:rPr>
          <w:i/>
          <w:lang w:val="sk-SK"/>
        </w:rPr>
        <w:t>obsahuje všetky zákonom predpísané náležitosti</w:t>
      </w:r>
    </w:p>
    <w:p w:rsidR="008C0D44" w:rsidRDefault="008C0D44" w:rsidP="008C0D44">
      <w:pPr>
        <w:jc w:val="both"/>
        <w:rPr>
          <w:i/>
          <w:lang w:val="sk-SK"/>
        </w:rPr>
      </w:pPr>
    </w:p>
    <w:p w:rsidR="008C0D44" w:rsidRDefault="008C0D44" w:rsidP="008C0D44">
      <w:pPr>
        <w:numPr>
          <w:ilvl w:val="0"/>
          <w:numId w:val="1"/>
        </w:numPr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t>Dodržanie informačnej povinnosti zo strany obce</w:t>
      </w:r>
    </w:p>
    <w:p w:rsidR="008C0D44" w:rsidRDefault="008C0D44" w:rsidP="008C0D44">
      <w:pPr>
        <w:jc w:val="both"/>
        <w:rPr>
          <w:i/>
          <w:lang w:val="sk-SK"/>
        </w:rPr>
      </w:pPr>
    </w:p>
    <w:p w:rsidR="008C0D44" w:rsidRDefault="008C0D44" w:rsidP="008C0D44">
      <w:pPr>
        <w:jc w:val="both"/>
        <w:rPr>
          <w:i/>
          <w:lang w:val="sk-SK"/>
        </w:rPr>
      </w:pPr>
      <w:r>
        <w:rPr>
          <w:i/>
          <w:lang w:val="sk-SK"/>
        </w:rPr>
        <w:t xml:space="preserve">Návrh záverečného účtu obce bol verejne sprístupnený na úradnej tabuli obce v zákonom stanovenej lehote, t.j. najmenej 15 dní pred jeho schválením v súlade s § 9 ods. 2 zákona č. 369/1990 Zb. a § 16,odsek 9 zákona č. 583/2004 </w:t>
      </w:r>
      <w:proofErr w:type="spellStart"/>
      <w:r>
        <w:rPr>
          <w:i/>
          <w:lang w:val="sk-SK"/>
        </w:rPr>
        <w:t>Z.z</w:t>
      </w:r>
      <w:proofErr w:type="spellEnd"/>
      <w:r>
        <w:rPr>
          <w:i/>
          <w:lang w:val="sk-SK"/>
        </w:rPr>
        <w:t xml:space="preserve">., konkrétne dňa </w:t>
      </w:r>
      <w:r w:rsidR="008E2F12">
        <w:rPr>
          <w:i/>
          <w:lang w:val="sk-SK"/>
        </w:rPr>
        <w:t>26.05.</w:t>
      </w:r>
      <w:r>
        <w:rPr>
          <w:i/>
          <w:lang w:val="sk-SK"/>
        </w:rPr>
        <w:t>2016.</w:t>
      </w:r>
    </w:p>
    <w:p w:rsidR="008C0D44" w:rsidRDefault="008C0D44" w:rsidP="008C0D44">
      <w:pPr>
        <w:jc w:val="both"/>
        <w:rPr>
          <w:i/>
          <w:lang w:val="sk-SK"/>
        </w:rPr>
      </w:pPr>
    </w:p>
    <w:p w:rsidR="008C0D44" w:rsidRDefault="008C0D44" w:rsidP="008C0D44">
      <w:pPr>
        <w:numPr>
          <w:ilvl w:val="0"/>
          <w:numId w:val="1"/>
        </w:numPr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t>Dodržanie povinnosti auditu zo strany obce</w:t>
      </w:r>
    </w:p>
    <w:p w:rsidR="008C0D44" w:rsidRDefault="008C0D44" w:rsidP="008C0D44">
      <w:pPr>
        <w:jc w:val="both"/>
        <w:rPr>
          <w:b/>
          <w:i/>
          <w:lang w:val="sk-SK"/>
        </w:rPr>
      </w:pPr>
    </w:p>
    <w:p w:rsidR="008C0D44" w:rsidRDefault="008C0D44" w:rsidP="008C0D44">
      <w:pPr>
        <w:jc w:val="both"/>
        <w:rPr>
          <w:i/>
          <w:lang w:val="sk-SK"/>
        </w:rPr>
      </w:pPr>
      <w:r>
        <w:rPr>
          <w:i/>
          <w:lang w:val="sk-SK"/>
        </w:rPr>
        <w:t xml:space="preserve">V zmysle § 16,ods. 3 Zákona je obec povinná si nechať overiť účtovnú závierku audítorom. V zmysle § 19, </w:t>
      </w:r>
      <w:proofErr w:type="spellStart"/>
      <w:r>
        <w:rPr>
          <w:i/>
          <w:lang w:val="sk-SK"/>
        </w:rPr>
        <w:t>odst</w:t>
      </w:r>
      <w:proofErr w:type="spellEnd"/>
      <w:r>
        <w:rPr>
          <w:i/>
          <w:lang w:val="sk-SK"/>
        </w:rPr>
        <w:t xml:space="preserve">. 3 zákona 431/2002 </w:t>
      </w:r>
      <w:proofErr w:type="spellStart"/>
      <w:r>
        <w:rPr>
          <w:i/>
          <w:lang w:val="sk-SK"/>
        </w:rPr>
        <w:t>Z.z</w:t>
      </w:r>
      <w:proofErr w:type="spellEnd"/>
      <w:r>
        <w:rPr>
          <w:i/>
          <w:lang w:val="sk-SK"/>
        </w:rPr>
        <w:t xml:space="preserve">. o účtovníctve musí byť závierka overená do 1 </w:t>
      </w:r>
      <w:r>
        <w:rPr>
          <w:i/>
          <w:lang w:val="sk-SK"/>
        </w:rPr>
        <w:lastRenderedPageBreak/>
        <w:t>roka po ukončení účtovného obdobia.</w:t>
      </w:r>
      <w:r w:rsidR="004B47E2">
        <w:rPr>
          <w:i/>
          <w:lang w:val="sk-SK"/>
        </w:rPr>
        <w:t xml:space="preserve"> K dnešnému dňu</w:t>
      </w:r>
      <w:r>
        <w:rPr>
          <w:i/>
          <w:lang w:val="sk-SK"/>
        </w:rPr>
        <w:t xml:space="preserve"> </w:t>
      </w:r>
      <w:r w:rsidR="004B47E2">
        <w:rPr>
          <w:i/>
          <w:lang w:val="sk-SK"/>
        </w:rPr>
        <w:t>audit účtovnej závierky za rok 2015 neprebehol</w:t>
      </w:r>
      <w:r w:rsidR="00A012A8">
        <w:rPr>
          <w:i/>
          <w:lang w:val="sk-SK"/>
        </w:rPr>
        <w:t>.</w:t>
      </w:r>
      <w:bookmarkStart w:id="0" w:name="_GoBack"/>
      <w:bookmarkEnd w:id="0"/>
      <w:r w:rsidR="004B47E2">
        <w:rPr>
          <w:i/>
          <w:lang w:val="sk-SK"/>
        </w:rPr>
        <w:t xml:space="preserve"> </w:t>
      </w:r>
    </w:p>
    <w:p w:rsidR="004B47E2" w:rsidRDefault="004B47E2" w:rsidP="008C0D44">
      <w:pPr>
        <w:jc w:val="both"/>
        <w:rPr>
          <w:b/>
          <w:i/>
          <w:lang w:val="sk-SK"/>
        </w:rPr>
      </w:pPr>
    </w:p>
    <w:p w:rsidR="008C0D44" w:rsidRDefault="008C0D44" w:rsidP="006D7BA9">
      <w:pPr>
        <w:numPr>
          <w:ilvl w:val="0"/>
          <w:numId w:val="1"/>
        </w:numPr>
        <w:tabs>
          <w:tab w:val="clear" w:pos="360"/>
        </w:tabs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t>Výsledok hospodárenia</w:t>
      </w:r>
    </w:p>
    <w:p w:rsidR="001A19D9" w:rsidRDefault="001A19D9" w:rsidP="001A19D9">
      <w:pPr>
        <w:jc w:val="both"/>
        <w:rPr>
          <w:b/>
          <w:i/>
          <w:lang w:val="sk-SK"/>
        </w:rPr>
      </w:pPr>
    </w:p>
    <w:p w:rsidR="008C0D44" w:rsidRDefault="008C0D44" w:rsidP="008C0D44">
      <w:pPr>
        <w:jc w:val="both"/>
        <w:rPr>
          <w:i/>
          <w:lang w:val="sk-SK"/>
        </w:rPr>
      </w:pPr>
      <w:r>
        <w:rPr>
          <w:i/>
          <w:lang w:val="sk-SK"/>
        </w:rPr>
        <w:t xml:space="preserve">Obec </w:t>
      </w:r>
      <w:r w:rsidR="00EA655D">
        <w:rPr>
          <w:i/>
          <w:lang w:val="sk-SK"/>
        </w:rPr>
        <w:t>Čerín</w:t>
      </w:r>
      <w:r>
        <w:rPr>
          <w:i/>
          <w:lang w:val="sk-SK"/>
        </w:rPr>
        <w:t xml:space="preserve"> v roku 2015 hospodárila nasledovne:</w:t>
      </w:r>
    </w:p>
    <w:p w:rsidR="008C0D44" w:rsidRDefault="008C0D44" w:rsidP="008C0D44">
      <w:pPr>
        <w:jc w:val="both"/>
        <w:rPr>
          <w:i/>
          <w:lang w:val="sk-SK"/>
        </w:rPr>
      </w:pPr>
    </w:p>
    <w:p w:rsidR="001B4C7E" w:rsidRDefault="008C0D44" w:rsidP="008C0D44">
      <w:pPr>
        <w:jc w:val="both"/>
        <w:rPr>
          <w:i/>
          <w:lang w:val="sk-SK"/>
        </w:rPr>
      </w:pPr>
      <w:r>
        <w:rPr>
          <w:i/>
          <w:lang w:val="sk-SK"/>
        </w:rPr>
        <w:t>V priebehu rozpočtového roka obec sledovala vývoj príjmov a výdavkov rozpočtu, aby zabezpečila jeho vyrovnanosť ku koncu rozpočtového roka. Preto bolo potrebné v sledovanom období vykonať nevyhnutné zmeny rozpočtu, a</w:t>
      </w:r>
      <w:r w:rsidR="001B4C7E">
        <w:rPr>
          <w:i/>
          <w:lang w:val="sk-SK"/>
        </w:rPr>
        <w:t> </w:t>
      </w:r>
      <w:r w:rsidRPr="001B4C7E">
        <w:rPr>
          <w:i/>
          <w:lang w:val="sk-SK"/>
        </w:rPr>
        <w:t>to</w:t>
      </w:r>
      <w:r w:rsidR="001B4C7E" w:rsidRPr="001B4C7E">
        <w:rPr>
          <w:i/>
          <w:lang w:val="sk-SK"/>
        </w:rPr>
        <w:t>:</w:t>
      </w:r>
    </w:p>
    <w:p w:rsidR="001B4C7E" w:rsidRPr="001B4C7E" w:rsidRDefault="001B4C7E" w:rsidP="008C0D44">
      <w:pPr>
        <w:jc w:val="both"/>
        <w:rPr>
          <w:i/>
          <w:lang w:val="sk-SK"/>
        </w:rPr>
      </w:pPr>
    </w:p>
    <w:p w:rsidR="008C0D44" w:rsidRDefault="008C0D44" w:rsidP="008C0D44">
      <w:pPr>
        <w:jc w:val="both"/>
        <w:rPr>
          <w:i/>
          <w:lang w:val="sk-SK"/>
        </w:rPr>
      </w:pPr>
      <w:r w:rsidRPr="001B4C7E">
        <w:rPr>
          <w:i/>
          <w:lang w:val="sk-SK"/>
        </w:rPr>
        <w:t>Uznesením č. 2</w:t>
      </w:r>
      <w:r w:rsidR="001B4C7E" w:rsidRPr="001B4C7E">
        <w:rPr>
          <w:i/>
          <w:lang w:val="sk-SK"/>
        </w:rPr>
        <w:t>4</w:t>
      </w:r>
      <w:r w:rsidRPr="001B4C7E">
        <w:rPr>
          <w:i/>
          <w:lang w:val="sk-SK"/>
        </w:rPr>
        <w:t>/201</w:t>
      </w:r>
      <w:r w:rsidR="001B4C7E" w:rsidRPr="001B4C7E">
        <w:rPr>
          <w:i/>
          <w:lang w:val="sk-SK"/>
        </w:rPr>
        <w:t>5</w:t>
      </w:r>
      <w:r w:rsidRPr="001B4C7E">
        <w:rPr>
          <w:i/>
          <w:lang w:val="sk-SK"/>
        </w:rPr>
        <w:t xml:space="preserve"> zo dňa </w:t>
      </w:r>
      <w:r w:rsidR="00EA655D">
        <w:rPr>
          <w:i/>
          <w:lang w:val="sk-SK"/>
        </w:rPr>
        <w:t>12.06</w:t>
      </w:r>
      <w:r w:rsidR="001B4C7E" w:rsidRPr="001B4C7E">
        <w:rPr>
          <w:i/>
          <w:lang w:val="sk-SK"/>
        </w:rPr>
        <w:t>.2015</w:t>
      </w:r>
      <w:r w:rsidRPr="001B4C7E">
        <w:rPr>
          <w:i/>
          <w:lang w:val="sk-SK"/>
        </w:rPr>
        <w:t xml:space="preserve"> </w:t>
      </w:r>
      <w:r w:rsidR="00EA655D">
        <w:rPr>
          <w:i/>
          <w:lang w:val="sk-SK"/>
        </w:rPr>
        <w:t>– rozpočtové opatrenie č. 1-7</w:t>
      </w:r>
    </w:p>
    <w:p w:rsidR="001B4C7E" w:rsidRDefault="001B4C7E" w:rsidP="008C0D44">
      <w:pPr>
        <w:jc w:val="both"/>
        <w:rPr>
          <w:i/>
          <w:lang w:val="sk-SK"/>
        </w:rPr>
      </w:pPr>
      <w:r>
        <w:rPr>
          <w:i/>
          <w:lang w:val="sk-SK"/>
        </w:rPr>
        <w:t xml:space="preserve">Uznesením č. </w:t>
      </w:r>
      <w:r w:rsidR="00EA655D">
        <w:rPr>
          <w:i/>
          <w:lang w:val="sk-SK"/>
        </w:rPr>
        <w:t>37</w:t>
      </w:r>
      <w:r>
        <w:rPr>
          <w:i/>
          <w:lang w:val="sk-SK"/>
        </w:rPr>
        <w:t xml:space="preserve">/2015 zo dňa </w:t>
      </w:r>
      <w:r w:rsidR="00EA655D">
        <w:rPr>
          <w:i/>
          <w:lang w:val="sk-SK"/>
        </w:rPr>
        <w:t>25.09</w:t>
      </w:r>
      <w:r>
        <w:rPr>
          <w:i/>
          <w:lang w:val="sk-SK"/>
        </w:rPr>
        <w:t>.2015</w:t>
      </w:r>
      <w:r w:rsidR="00EA655D">
        <w:rPr>
          <w:i/>
          <w:lang w:val="sk-SK"/>
        </w:rPr>
        <w:t xml:space="preserve"> – rozpočtové opatrenie č. 8</w:t>
      </w:r>
    </w:p>
    <w:p w:rsidR="001B4C7E" w:rsidRDefault="001B4C7E" w:rsidP="008C0D44">
      <w:pPr>
        <w:jc w:val="both"/>
        <w:rPr>
          <w:i/>
          <w:lang w:val="sk-SK"/>
        </w:rPr>
      </w:pPr>
      <w:r>
        <w:rPr>
          <w:i/>
          <w:lang w:val="sk-SK"/>
        </w:rPr>
        <w:t>Uznesením č</w:t>
      </w:r>
      <w:r w:rsidR="00A46D1D">
        <w:rPr>
          <w:i/>
          <w:lang w:val="sk-SK"/>
        </w:rPr>
        <w:t>.</w:t>
      </w:r>
      <w:r>
        <w:rPr>
          <w:i/>
          <w:lang w:val="sk-SK"/>
        </w:rPr>
        <w:t xml:space="preserve"> </w:t>
      </w:r>
      <w:r w:rsidR="00EA655D">
        <w:rPr>
          <w:i/>
          <w:lang w:val="sk-SK"/>
        </w:rPr>
        <w:t>38</w:t>
      </w:r>
      <w:r>
        <w:rPr>
          <w:i/>
          <w:lang w:val="sk-SK"/>
        </w:rPr>
        <w:t xml:space="preserve">/2015 zo dňa </w:t>
      </w:r>
      <w:r w:rsidR="00A46D1D">
        <w:rPr>
          <w:i/>
          <w:lang w:val="sk-SK"/>
        </w:rPr>
        <w:t>25.09.2015 – rozpočtové opatrenie č. 9-12</w:t>
      </w:r>
    </w:p>
    <w:p w:rsidR="001B4C7E" w:rsidRDefault="001B4C7E" w:rsidP="008C0D44">
      <w:pPr>
        <w:jc w:val="both"/>
        <w:rPr>
          <w:i/>
          <w:lang w:val="sk-SK"/>
        </w:rPr>
      </w:pPr>
      <w:r>
        <w:rPr>
          <w:i/>
          <w:lang w:val="sk-SK"/>
        </w:rPr>
        <w:t xml:space="preserve">Uznesením č. </w:t>
      </w:r>
      <w:r w:rsidR="00A46D1D">
        <w:rPr>
          <w:i/>
          <w:lang w:val="sk-SK"/>
        </w:rPr>
        <w:t>39</w:t>
      </w:r>
      <w:r>
        <w:rPr>
          <w:i/>
          <w:lang w:val="sk-SK"/>
        </w:rPr>
        <w:t xml:space="preserve">/2015 zo dňa </w:t>
      </w:r>
      <w:r w:rsidR="00A46D1D">
        <w:rPr>
          <w:i/>
          <w:lang w:val="sk-SK"/>
        </w:rPr>
        <w:t>25.09.</w:t>
      </w:r>
      <w:r>
        <w:rPr>
          <w:i/>
          <w:lang w:val="sk-SK"/>
        </w:rPr>
        <w:t>2015</w:t>
      </w:r>
      <w:r w:rsidR="00A46D1D">
        <w:rPr>
          <w:i/>
          <w:lang w:val="sk-SK"/>
        </w:rPr>
        <w:t xml:space="preserve"> – rozpočtové opatrenie č. 13</w:t>
      </w:r>
    </w:p>
    <w:p w:rsidR="001B4C7E" w:rsidRDefault="001B4C7E" w:rsidP="008C0D44">
      <w:pPr>
        <w:jc w:val="both"/>
        <w:rPr>
          <w:i/>
          <w:lang w:val="sk-SK"/>
        </w:rPr>
      </w:pPr>
      <w:r>
        <w:rPr>
          <w:i/>
          <w:lang w:val="sk-SK"/>
        </w:rPr>
        <w:t xml:space="preserve">Uznesením č. </w:t>
      </w:r>
      <w:r w:rsidR="00A46D1D">
        <w:rPr>
          <w:i/>
          <w:lang w:val="sk-SK"/>
        </w:rPr>
        <w:t>40</w:t>
      </w:r>
      <w:r>
        <w:rPr>
          <w:i/>
          <w:lang w:val="sk-SK"/>
        </w:rPr>
        <w:t xml:space="preserve">/2015 zo dňa </w:t>
      </w:r>
      <w:r w:rsidR="00A46D1D">
        <w:rPr>
          <w:i/>
          <w:lang w:val="sk-SK"/>
        </w:rPr>
        <w:t>25.09</w:t>
      </w:r>
      <w:r>
        <w:rPr>
          <w:i/>
          <w:lang w:val="sk-SK"/>
        </w:rPr>
        <w:t>.2015</w:t>
      </w:r>
      <w:r w:rsidR="00A46D1D">
        <w:rPr>
          <w:i/>
          <w:lang w:val="sk-SK"/>
        </w:rPr>
        <w:t xml:space="preserve"> – rozpočtové opatrenie č. 14-15</w:t>
      </w:r>
    </w:p>
    <w:p w:rsidR="00A46D1D" w:rsidRDefault="00A46D1D" w:rsidP="008C0D44">
      <w:pPr>
        <w:jc w:val="both"/>
        <w:rPr>
          <w:i/>
          <w:lang w:val="sk-SK"/>
        </w:rPr>
      </w:pPr>
      <w:r>
        <w:rPr>
          <w:i/>
          <w:lang w:val="sk-SK"/>
        </w:rPr>
        <w:t>Uznesením č. 56/2015 zo dňa 15.</w:t>
      </w:r>
      <w:r w:rsidR="005F670B">
        <w:rPr>
          <w:i/>
          <w:lang w:val="sk-SK"/>
        </w:rPr>
        <w:t>1</w:t>
      </w:r>
      <w:r>
        <w:rPr>
          <w:i/>
          <w:lang w:val="sk-SK"/>
        </w:rPr>
        <w:t>2.2015 – rozpočtové opatrenie č. 16</w:t>
      </w:r>
    </w:p>
    <w:p w:rsidR="00A46D1D" w:rsidRDefault="00A46D1D" w:rsidP="008C0D44">
      <w:pPr>
        <w:jc w:val="both"/>
        <w:rPr>
          <w:i/>
          <w:lang w:val="sk-SK"/>
        </w:rPr>
      </w:pPr>
      <w:r>
        <w:rPr>
          <w:i/>
          <w:lang w:val="sk-SK"/>
        </w:rPr>
        <w:t>Uznesením č. 57/2015 zo dňa 15.12.2015 – rozpočtové opatrenie č. 17</w:t>
      </w:r>
    </w:p>
    <w:p w:rsidR="001B4C7E" w:rsidRDefault="001B4C7E" w:rsidP="008C0D44">
      <w:pPr>
        <w:jc w:val="both"/>
        <w:rPr>
          <w:i/>
          <w:lang w:val="sk-SK"/>
        </w:rPr>
      </w:pPr>
    </w:p>
    <w:p w:rsidR="008C0D44" w:rsidRDefault="008C0D44" w:rsidP="008C0D44">
      <w:pPr>
        <w:jc w:val="both"/>
        <w:rPr>
          <w:i/>
          <w:lang w:val="sk-SK"/>
        </w:rPr>
      </w:pPr>
      <w:r>
        <w:rPr>
          <w:i/>
          <w:lang w:val="sk-SK"/>
        </w:rPr>
        <w:t xml:space="preserve">Na základe uvedených Uznesení  bol vykonaný presun rozpočtových prostriedkov v rámci schváleného rozpočtu, </w:t>
      </w:r>
      <w:r w:rsidRPr="00106E6F">
        <w:rPr>
          <w:i/>
          <w:color w:val="000000" w:themeColor="text1"/>
          <w:lang w:val="sk-SK"/>
        </w:rPr>
        <w:t xml:space="preserve">pričom sa nemenili celkové príjmy ani celkové výdavky </w:t>
      </w:r>
      <w:r>
        <w:rPr>
          <w:i/>
          <w:lang w:val="sk-SK"/>
        </w:rPr>
        <w:t>v zmysle § 14 ods. 2 písmena b) zákona č. 583/2004 Z. z. o rozpočtových pravidlách územnej samosprávy</w:t>
      </w:r>
    </w:p>
    <w:p w:rsidR="008C0D44" w:rsidRDefault="008C0D44" w:rsidP="008C0D44">
      <w:pPr>
        <w:jc w:val="both"/>
        <w:rPr>
          <w:i/>
          <w:lang w:val="sk-SK"/>
        </w:rPr>
      </w:pPr>
    </w:p>
    <w:p w:rsidR="008C0D44" w:rsidRDefault="008C0D44" w:rsidP="008C0D44">
      <w:pPr>
        <w:jc w:val="both"/>
        <w:rPr>
          <w:i/>
          <w:lang w:val="sk-SK"/>
        </w:rPr>
      </w:pPr>
    </w:p>
    <w:p w:rsidR="008C0D44" w:rsidRDefault="008C0D44" w:rsidP="008C0D44">
      <w:pPr>
        <w:rPr>
          <w:lang w:val="sk-SK"/>
        </w:rPr>
      </w:pPr>
    </w:p>
    <w:p w:rsidR="008C0D44" w:rsidRPr="00762577" w:rsidRDefault="008C0D44" w:rsidP="008C0D44">
      <w:pPr>
        <w:jc w:val="center"/>
        <w:rPr>
          <w:b/>
          <w:i/>
          <w:lang w:val="sk-SK"/>
        </w:rPr>
      </w:pPr>
      <w:r w:rsidRPr="00762577">
        <w:rPr>
          <w:b/>
          <w:i/>
          <w:lang w:val="sk-SK"/>
        </w:rPr>
        <w:t xml:space="preserve">Záverečný účet obce </w:t>
      </w:r>
      <w:r w:rsidR="0066662E">
        <w:rPr>
          <w:b/>
          <w:i/>
          <w:lang w:val="sk-SK"/>
        </w:rPr>
        <w:t>Čerín</w:t>
      </w:r>
      <w:r w:rsidRPr="00762577">
        <w:rPr>
          <w:b/>
          <w:i/>
          <w:lang w:val="sk-SK"/>
        </w:rPr>
        <w:t xml:space="preserve"> za rok 2015</w:t>
      </w:r>
    </w:p>
    <w:p w:rsidR="008C0D44" w:rsidRPr="00762577" w:rsidRDefault="008C0D44" w:rsidP="008C0D44">
      <w:pPr>
        <w:jc w:val="center"/>
        <w:rPr>
          <w:b/>
          <w:i/>
          <w:lang w:val="sk-SK"/>
        </w:rPr>
      </w:pPr>
      <w:r w:rsidRPr="00762577">
        <w:rPr>
          <w:b/>
          <w:i/>
          <w:lang w:val="sk-SK"/>
        </w:rPr>
        <w:t>(v €)</w:t>
      </w:r>
    </w:p>
    <w:p w:rsidR="0021657E" w:rsidRDefault="0021657E" w:rsidP="0021657E">
      <w:pPr>
        <w:rPr>
          <w:i/>
          <w:lang w:val="sk-SK"/>
        </w:rPr>
      </w:pPr>
    </w:p>
    <w:p w:rsidR="006D7BA9" w:rsidRDefault="006D7BA9" w:rsidP="0021657E">
      <w:pPr>
        <w:rPr>
          <w:i/>
          <w:lang w:val="sk-SK"/>
        </w:rPr>
      </w:pPr>
    </w:p>
    <w:p w:rsidR="0021657E" w:rsidRPr="0021657E" w:rsidRDefault="0021657E" w:rsidP="0021657E">
      <w:pPr>
        <w:rPr>
          <w:b/>
          <w:i/>
          <w:u w:val="single"/>
          <w:lang w:val="sk-SK"/>
        </w:rPr>
      </w:pPr>
      <w:r w:rsidRPr="0021657E">
        <w:rPr>
          <w:b/>
          <w:i/>
          <w:u w:val="single"/>
          <w:lang w:val="sk-SK"/>
        </w:rPr>
        <w:t>Bežný rozpočet</w:t>
      </w:r>
    </w:p>
    <w:p w:rsidR="008C0D44" w:rsidRPr="00762577" w:rsidRDefault="008C0D44" w:rsidP="008C0D44">
      <w:pPr>
        <w:rPr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0D44" w:rsidRPr="00762577" w:rsidTr="00232AA6">
        <w:tc>
          <w:tcPr>
            <w:tcW w:w="4606" w:type="dxa"/>
          </w:tcPr>
          <w:p w:rsidR="008C0D44" w:rsidRPr="00762577" w:rsidRDefault="008C0D44" w:rsidP="00A15A48">
            <w:pPr>
              <w:rPr>
                <w:i/>
                <w:lang w:val="sk-SK"/>
              </w:rPr>
            </w:pPr>
            <w:r w:rsidRPr="00762577">
              <w:rPr>
                <w:i/>
                <w:lang w:val="sk-SK"/>
              </w:rPr>
              <w:t xml:space="preserve">Celkové bežné príjmy </w:t>
            </w:r>
            <w:r w:rsidR="007248D3">
              <w:rPr>
                <w:i/>
                <w:lang w:val="sk-SK"/>
              </w:rPr>
              <w:t xml:space="preserve"> </w:t>
            </w:r>
          </w:p>
        </w:tc>
        <w:tc>
          <w:tcPr>
            <w:tcW w:w="4606" w:type="dxa"/>
          </w:tcPr>
          <w:p w:rsidR="008C0D44" w:rsidRPr="00762577" w:rsidRDefault="008C0D44" w:rsidP="00ED1A99">
            <w:pPr>
              <w:rPr>
                <w:i/>
                <w:lang w:val="sk-SK"/>
              </w:rPr>
            </w:pPr>
            <w:r w:rsidRPr="00762577">
              <w:rPr>
                <w:i/>
                <w:lang w:val="sk-SK"/>
              </w:rPr>
              <w:t xml:space="preserve">                                                </w:t>
            </w:r>
            <w:r w:rsidR="0066662E">
              <w:rPr>
                <w:i/>
                <w:lang w:val="sk-SK"/>
              </w:rPr>
              <w:t xml:space="preserve">   </w:t>
            </w:r>
            <w:r w:rsidRPr="00762577">
              <w:rPr>
                <w:i/>
                <w:lang w:val="sk-SK"/>
              </w:rPr>
              <w:t xml:space="preserve"> </w:t>
            </w:r>
            <w:r w:rsidR="0066662E">
              <w:rPr>
                <w:i/>
                <w:lang w:val="sk-SK"/>
              </w:rPr>
              <w:t>181 506,6</w:t>
            </w:r>
            <w:r w:rsidR="00ED1A99">
              <w:rPr>
                <w:i/>
                <w:lang w:val="sk-SK"/>
              </w:rPr>
              <w:t>3</w:t>
            </w:r>
          </w:p>
        </w:tc>
      </w:tr>
      <w:tr w:rsidR="008C0D44" w:rsidRPr="00762577" w:rsidTr="00232AA6">
        <w:tc>
          <w:tcPr>
            <w:tcW w:w="4606" w:type="dxa"/>
          </w:tcPr>
          <w:p w:rsidR="008C0D44" w:rsidRPr="00762577" w:rsidRDefault="008C0D44" w:rsidP="00A15A48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Celkové bežné výdavky</w:t>
            </w:r>
            <w:r w:rsidR="007248D3">
              <w:rPr>
                <w:i/>
                <w:lang w:val="sk-SK"/>
              </w:rPr>
              <w:t xml:space="preserve">  </w:t>
            </w:r>
          </w:p>
        </w:tc>
        <w:tc>
          <w:tcPr>
            <w:tcW w:w="4606" w:type="dxa"/>
          </w:tcPr>
          <w:p w:rsidR="008C0D44" w:rsidRPr="00762577" w:rsidRDefault="008C0D44" w:rsidP="00ED1A99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</w:t>
            </w:r>
            <w:r w:rsidR="00ED1A99">
              <w:rPr>
                <w:i/>
                <w:lang w:val="sk-SK"/>
              </w:rPr>
              <w:t>181 578,81</w:t>
            </w:r>
          </w:p>
        </w:tc>
      </w:tr>
    </w:tbl>
    <w:p w:rsidR="008C0D44" w:rsidRDefault="008C0D44" w:rsidP="008C0D44">
      <w:pPr>
        <w:rPr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0D44" w:rsidTr="00232AA6">
        <w:tc>
          <w:tcPr>
            <w:tcW w:w="4606" w:type="dxa"/>
          </w:tcPr>
          <w:p w:rsidR="008C0D44" w:rsidRPr="00A10B80" w:rsidRDefault="00ED1A99" w:rsidP="00A15A48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>Schodok</w:t>
            </w:r>
            <w:r w:rsidR="008C0D44" w:rsidRPr="00A10B80">
              <w:rPr>
                <w:b/>
                <w:i/>
                <w:lang w:val="sk-SK"/>
              </w:rPr>
              <w:t xml:space="preserve"> bežného rozpočtu</w:t>
            </w:r>
            <w:r w:rsidR="007248D3">
              <w:rPr>
                <w:b/>
                <w:i/>
                <w:lang w:val="sk-SK"/>
              </w:rPr>
              <w:t xml:space="preserve">  </w:t>
            </w:r>
          </w:p>
        </w:tc>
        <w:tc>
          <w:tcPr>
            <w:tcW w:w="4606" w:type="dxa"/>
          </w:tcPr>
          <w:p w:rsidR="008C0D44" w:rsidRPr="00A10B80" w:rsidRDefault="008C0D44" w:rsidP="001348E8">
            <w:pPr>
              <w:rPr>
                <w:b/>
                <w:i/>
                <w:lang w:val="sk-SK"/>
              </w:rPr>
            </w:pPr>
            <w:r w:rsidRPr="00A10B80">
              <w:rPr>
                <w:b/>
                <w:i/>
                <w:lang w:val="sk-SK"/>
              </w:rPr>
              <w:t xml:space="preserve">                                                   </w:t>
            </w:r>
            <w:r w:rsidR="00ED1A99">
              <w:rPr>
                <w:b/>
                <w:i/>
                <w:lang w:val="sk-SK"/>
              </w:rPr>
              <w:t xml:space="preserve">        </w:t>
            </w:r>
            <w:r w:rsidR="001348E8">
              <w:rPr>
                <w:b/>
                <w:i/>
                <w:lang w:val="sk-SK"/>
              </w:rPr>
              <w:t>-</w:t>
            </w:r>
            <w:r w:rsidRPr="00A10B80">
              <w:rPr>
                <w:b/>
                <w:i/>
                <w:lang w:val="sk-SK"/>
              </w:rPr>
              <w:t xml:space="preserve"> </w:t>
            </w:r>
            <w:r w:rsidR="00ED1A99">
              <w:rPr>
                <w:b/>
                <w:i/>
                <w:lang w:val="sk-SK"/>
              </w:rPr>
              <w:t>72</w:t>
            </w:r>
            <w:r w:rsidRPr="00A10B80">
              <w:rPr>
                <w:b/>
                <w:i/>
                <w:lang w:val="sk-SK"/>
              </w:rPr>
              <w:t>,</w:t>
            </w:r>
            <w:r w:rsidR="00ED1A99">
              <w:rPr>
                <w:b/>
                <w:i/>
                <w:lang w:val="sk-SK"/>
              </w:rPr>
              <w:t>18</w:t>
            </w:r>
          </w:p>
        </w:tc>
      </w:tr>
    </w:tbl>
    <w:p w:rsidR="008C0D44" w:rsidRDefault="008C0D44" w:rsidP="008C0D44">
      <w:pPr>
        <w:rPr>
          <w:i/>
          <w:lang w:val="sk-SK"/>
        </w:rPr>
      </w:pPr>
    </w:p>
    <w:p w:rsidR="002C3322" w:rsidRDefault="002C3322" w:rsidP="00D47701">
      <w:pPr>
        <w:jc w:val="both"/>
        <w:rPr>
          <w:i/>
          <w:lang w:val="sk-SK"/>
        </w:rPr>
      </w:pPr>
    </w:p>
    <w:p w:rsidR="008C0D44" w:rsidRPr="00091717" w:rsidRDefault="008C0D44" w:rsidP="00D47701">
      <w:pPr>
        <w:jc w:val="both"/>
        <w:rPr>
          <w:i/>
          <w:color w:val="000000" w:themeColor="text1"/>
          <w:lang w:val="sk-SK"/>
        </w:rPr>
      </w:pPr>
      <w:r>
        <w:rPr>
          <w:i/>
          <w:lang w:val="sk-SK"/>
        </w:rPr>
        <w:t>Najvýznamnejšiu časť príjmov bežného rozpočtu</w:t>
      </w:r>
      <w:r w:rsidR="00231F9D">
        <w:rPr>
          <w:i/>
          <w:lang w:val="sk-SK"/>
        </w:rPr>
        <w:t xml:space="preserve">, a to až </w:t>
      </w:r>
      <w:r w:rsidR="00ED1A99">
        <w:rPr>
          <w:i/>
          <w:lang w:val="sk-SK"/>
        </w:rPr>
        <w:t>128 826</w:t>
      </w:r>
      <w:r w:rsidR="00231F9D">
        <w:rPr>
          <w:i/>
          <w:lang w:val="sk-SK"/>
        </w:rPr>
        <w:t xml:space="preserve"> €,</w:t>
      </w:r>
      <w:r>
        <w:rPr>
          <w:i/>
          <w:lang w:val="sk-SK"/>
        </w:rPr>
        <w:t xml:space="preserve"> tvorili podielové dane, </w:t>
      </w:r>
      <w:r w:rsidR="00231F9D">
        <w:rPr>
          <w:i/>
          <w:lang w:val="sk-SK"/>
        </w:rPr>
        <w:t>ďalej</w:t>
      </w:r>
      <w:r>
        <w:rPr>
          <w:i/>
          <w:lang w:val="sk-SK"/>
        </w:rPr>
        <w:t xml:space="preserve"> miestne dane</w:t>
      </w:r>
      <w:r w:rsidR="00231F9D">
        <w:rPr>
          <w:i/>
          <w:lang w:val="sk-SK"/>
        </w:rPr>
        <w:t>, predovšetkým daň z nehnuteľností vo výške</w:t>
      </w:r>
      <w:r w:rsidR="00D47701">
        <w:rPr>
          <w:i/>
          <w:lang w:val="sk-SK"/>
        </w:rPr>
        <w:t xml:space="preserve"> </w:t>
      </w:r>
      <w:r w:rsidR="00996986">
        <w:rPr>
          <w:i/>
          <w:lang w:val="sk-SK"/>
        </w:rPr>
        <w:t xml:space="preserve">21 141 </w:t>
      </w:r>
      <w:r w:rsidR="00D47701">
        <w:rPr>
          <w:i/>
          <w:lang w:val="sk-SK"/>
        </w:rPr>
        <w:t>€</w:t>
      </w:r>
      <w:r>
        <w:rPr>
          <w:i/>
          <w:lang w:val="sk-SK"/>
        </w:rPr>
        <w:t xml:space="preserve"> a poplatok za komunálny odpad</w:t>
      </w:r>
      <w:r w:rsidR="00D47701">
        <w:rPr>
          <w:i/>
          <w:lang w:val="sk-SK"/>
        </w:rPr>
        <w:t xml:space="preserve">, vo výške </w:t>
      </w:r>
      <w:r w:rsidR="00996986">
        <w:rPr>
          <w:i/>
          <w:lang w:val="sk-SK"/>
        </w:rPr>
        <w:t>8 432</w:t>
      </w:r>
      <w:r w:rsidR="00D47701">
        <w:rPr>
          <w:i/>
          <w:lang w:val="sk-SK"/>
        </w:rPr>
        <w:t xml:space="preserve"> €</w:t>
      </w:r>
      <w:r>
        <w:rPr>
          <w:i/>
          <w:lang w:val="sk-SK"/>
        </w:rPr>
        <w:t xml:space="preserve">. Ďalšou položkou boli  príjmy z prenájmu majetku, správne poplatky, poplatky za materskú škôlku. </w:t>
      </w:r>
      <w:r w:rsidRPr="00091717">
        <w:rPr>
          <w:i/>
          <w:color w:val="000000" w:themeColor="text1"/>
          <w:lang w:val="sk-SK"/>
        </w:rPr>
        <w:t>Z cudzích prostriedkov obec prijala finančné plnenie, určené na financovanie preneseného výkonu štátnej správy</w:t>
      </w:r>
      <w:r w:rsidR="004B786F" w:rsidRPr="00091717">
        <w:rPr>
          <w:i/>
          <w:color w:val="000000" w:themeColor="text1"/>
          <w:lang w:val="sk-SK"/>
        </w:rPr>
        <w:t xml:space="preserve"> v celkovej  výške </w:t>
      </w:r>
      <w:r w:rsidR="00091717" w:rsidRPr="00091717">
        <w:rPr>
          <w:i/>
          <w:color w:val="000000" w:themeColor="text1"/>
          <w:lang w:val="sk-SK"/>
        </w:rPr>
        <w:t>5 738</w:t>
      </w:r>
      <w:r w:rsidR="004B786F" w:rsidRPr="00091717">
        <w:rPr>
          <w:i/>
          <w:color w:val="000000" w:themeColor="text1"/>
          <w:lang w:val="sk-SK"/>
        </w:rPr>
        <w:t xml:space="preserve"> €</w:t>
      </w:r>
      <w:r w:rsidR="00091717">
        <w:rPr>
          <w:i/>
          <w:color w:val="000000" w:themeColor="text1"/>
          <w:lang w:val="sk-SK"/>
        </w:rPr>
        <w:t>.</w:t>
      </w:r>
    </w:p>
    <w:p w:rsidR="008C0D44" w:rsidRPr="00091717" w:rsidRDefault="008C0D44" w:rsidP="008C0D44">
      <w:pPr>
        <w:rPr>
          <w:i/>
          <w:color w:val="000000" w:themeColor="text1"/>
          <w:lang w:val="sk-SK"/>
        </w:rPr>
      </w:pPr>
    </w:p>
    <w:p w:rsidR="008C0D44" w:rsidRDefault="008C0D44" w:rsidP="008C0D44">
      <w:pPr>
        <w:jc w:val="both"/>
        <w:rPr>
          <w:i/>
          <w:lang w:val="sk-SK"/>
        </w:rPr>
      </w:pPr>
      <w:r>
        <w:rPr>
          <w:i/>
          <w:lang w:val="sk-SK"/>
        </w:rPr>
        <w:t>Vo výdavkovej časti rozpočtu boli finančné prostriedky použité predovšetkým na zabezpečenie chodu obce, výdavky v oblasti kultúry a športu, cestnej infraštruktúry, odpadového hospodárstva, verejného osvetlenia a materskej škôlky. Súčasťou bežných výdavkov boli aj výdavky na financovanie prenesených kompetencií</w:t>
      </w:r>
      <w:r w:rsidR="0028464A">
        <w:rPr>
          <w:i/>
          <w:lang w:val="sk-SK"/>
        </w:rPr>
        <w:t>.</w:t>
      </w:r>
    </w:p>
    <w:p w:rsidR="007A20B8" w:rsidRDefault="007A20B8" w:rsidP="008C0D44">
      <w:pPr>
        <w:jc w:val="both"/>
        <w:rPr>
          <w:i/>
          <w:lang w:val="sk-SK"/>
        </w:rPr>
      </w:pPr>
    </w:p>
    <w:p w:rsidR="007A20B8" w:rsidRDefault="007A20B8" w:rsidP="008C0D44">
      <w:pPr>
        <w:jc w:val="both"/>
        <w:rPr>
          <w:i/>
          <w:lang w:val="sk-SK"/>
        </w:rPr>
      </w:pPr>
    </w:p>
    <w:p w:rsidR="007A20B8" w:rsidRDefault="007A20B8" w:rsidP="008C0D44">
      <w:pPr>
        <w:jc w:val="both"/>
        <w:rPr>
          <w:i/>
          <w:lang w:val="sk-SK"/>
        </w:rPr>
      </w:pPr>
    </w:p>
    <w:p w:rsidR="008C0D44" w:rsidRDefault="008C0D44" w:rsidP="008C0D44">
      <w:pPr>
        <w:rPr>
          <w:i/>
          <w:lang w:val="sk-SK"/>
        </w:rPr>
      </w:pPr>
    </w:p>
    <w:p w:rsidR="008C0D44" w:rsidRPr="0021657E" w:rsidRDefault="0021657E" w:rsidP="008C0D44">
      <w:pPr>
        <w:rPr>
          <w:b/>
          <w:i/>
          <w:u w:val="single"/>
          <w:lang w:val="sk-SK"/>
        </w:rPr>
      </w:pPr>
      <w:r w:rsidRPr="0021657E">
        <w:rPr>
          <w:b/>
          <w:i/>
          <w:u w:val="single"/>
          <w:lang w:val="sk-SK"/>
        </w:rPr>
        <w:t>Kapitálový rozpočet</w:t>
      </w:r>
    </w:p>
    <w:p w:rsidR="0021657E" w:rsidRDefault="0021657E" w:rsidP="008C0D44">
      <w:pPr>
        <w:rPr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0D44" w:rsidTr="00232AA6">
        <w:tc>
          <w:tcPr>
            <w:tcW w:w="4606" w:type="dxa"/>
          </w:tcPr>
          <w:p w:rsidR="008C0D44" w:rsidRDefault="008C0D44" w:rsidP="00A15A48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Celkové kapitálové príjmy</w:t>
            </w:r>
            <w:r w:rsidR="007248D3">
              <w:rPr>
                <w:i/>
                <w:lang w:val="sk-SK"/>
              </w:rPr>
              <w:t xml:space="preserve">  </w:t>
            </w:r>
          </w:p>
        </w:tc>
        <w:tc>
          <w:tcPr>
            <w:tcW w:w="4606" w:type="dxa"/>
          </w:tcPr>
          <w:p w:rsidR="008C0D44" w:rsidRDefault="008C0D44" w:rsidP="007A20B8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    </w:t>
            </w:r>
            <w:r w:rsidR="007A20B8">
              <w:rPr>
                <w:i/>
                <w:lang w:val="sk-SK"/>
              </w:rPr>
              <w:t>9 205,00</w:t>
            </w:r>
          </w:p>
        </w:tc>
      </w:tr>
      <w:tr w:rsidR="008C0D44" w:rsidTr="00232AA6">
        <w:tc>
          <w:tcPr>
            <w:tcW w:w="4606" w:type="dxa"/>
          </w:tcPr>
          <w:p w:rsidR="008C0D44" w:rsidRDefault="008C0D44" w:rsidP="00A15A48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Celkové kapitálové výdavky</w:t>
            </w:r>
            <w:r w:rsidR="007248D3">
              <w:rPr>
                <w:i/>
                <w:lang w:val="sk-SK"/>
              </w:rPr>
              <w:t xml:space="preserve">  </w:t>
            </w:r>
          </w:p>
        </w:tc>
        <w:tc>
          <w:tcPr>
            <w:tcW w:w="4606" w:type="dxa"/>
          </w:tcPr>
          <w:p w:rsidR="008C0D44" w:rsidRDefault="008C0D44" w:rsidP="007A20B8">
            <w:pPr>
              <w:jc w:val="center"/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</w:t>
            </w:r>
            <w:r w:rsidR="007A20B8">
              <w:rPr>
                <w:i/>
                <w:lang w:val="sk-SK"/>
              </w:rPr>
              <w:t>101 137,08</w:t>
            </w:r>
          </w:p>
        </w:tc>
      </w:tr>
    </w:tbl>
    <w:p w:rsidR="008C0D44" w:rsidRDefault="008C0D44" w:rsidP="008C0D44">
      <w:pPr>
        <w:rPr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0D44" w:rsidTr="00232AA6">
        <w:tc>
          <w:tcPr>
            <w:tcW w:w="4606" w:type="dxa"/>
          </w:tcPr>
          <w:p w:rsidR="008C0D44" w:rsidRPr="00CC39C1" w:rsidRDefault="008C0D44" w:rsidP="00A15A48">
            <w:pPr>
              <w:rPr>
                <w:b/>
                <w:i/>
                <w:lang w:val="sk-SK"/>
              </w:rPr>
            </w:pPr>
            <w:r w:rsidRPr="00CC39C1">
              <w:rPr>
                <w:b/>
                <w:i/>
                <w:lang w:val="sk-SK"/>
              </w:rPr>
              <w:t>Schodok kapitálového rozpočtu</w:t>
            </w:r>
            <w:r w:rsidR="007248D3">
              <w:rPr>
                <w:b/>
                <w:i/>
                <w:lang w:val="sk-SK"/>
              </w:rPr>
              <w:t xml:space="preserve"> </w:t>
            </w:r>
          </w:p>
        </w:tc>
        <w:tc>
          <w:tcPr>
            <w:tcW w:w="4606" w:type="dxa"/>
          </w:tcPr>
          <w:p w:rsidR="008C0D44" w:rsidRPr="00CC39C1" w:rsidRDefault="008C0D44" w:rsidP="00391288">
            <w:pPr>
              <w:rPr>
                <w:b/>
                <w:i/>
                <w:lang w:val="sk-SK"/>
              </w:rPr>
            </w:pPr>
            <w:r w:rsidRPr="00CC39C1">
              <w:rPr>
                <w:b/>
                <w:i/>
                <w:lang w:val="sk-SK"/>
              </w:rPr>
              <w:t xml:space="preserve">                                                      </w:t>
            </w:r>
            <w:r w:rsidR="00391288">
              <w:rPr>
                <w:b/>
                <w:i/>
                <w:lang w:val="sk-SK"/>
              </w:rPr>
              <w:t>-91 932,08</w:t>
            </w:r>
          </w:p>
        </w:tc>
      </w:tr>
    </w:tbl>
    <w:p w:rsidR="008C0D44" w:rsidRDefault="008C0D44" w:rsidP="008C0D44">
      <w:pPr>
        <w:rPr>
          <w:i/>
          <w:lang w:val="sk-SK"/>
        </w:rPr>
      </w:pPr>
    </w:p>
    <w:p w:rsidR="008C0D44" w:rsidRDefault="008C0D44" w:rsidP="00091717">
      <w:pPr>
        <w:jc w:val="both"/>
        <w:rPr>
          <w:i/>
          <w:lang w:val="sk-SK"/>
        </w:rPr>
      </w:pPr>
      <w:r>
        <w:rPr>
          <w:i/>
          <w:lang w:val="sk-SK"/>
        </w:rPr>
        <w:t>Príjmy kapitálového rozpočtu tvorili finančné prostriedky z</w:t>
      </w:r>
      <w:r w:rsidR="00391288">
        <w:rPr>
          <w:i/>
          <w:lang w:val="sk-SK"/>
        </w:rPr>
        <w:t> MF S</w:t>
      </w:r>
      <w:r w:rsidR="00091717">
        <w:rPr>
          <w:i/>
          <w:lang w:val="sk-SK"/>
        </w:rPr>
        <w:t xml:space="preserve">R </w:t>
      </w:r>
      <w:r w:rsidR="00391288">
        <w:rPr>
          <w:i/>
          <w:lang w:val="sk-SK"/>
        </w:rPr>
        <w:t>na rekonštrukciu miestnych komunikácií</w:t>
      </w:r>
    </w:p>
    <w:p w:rsidR="008C0D44" w:rsidRDefault="008C0D44" w:rsidP="008C0D44">
      <w:pPr>
        <w:rPr>
          <w:i/>
          <w:lang w:val="sk-SK"/>
        </w:rPr>
      </w:pPr>
    </w:p>
    <w:p w:rsidR="008C0D44" w:rsidRDefault="008C0D44" w:rsidP="008C0D44">
      <w:pPr>
        <w:jc w:val="both"/>
        <w:rPr>
          <w:i/>
          <w:lang w:val="sk-SK"/>
        </w:rPr>
      </w:pPr>
      <w:r w:rsidRPr="00C5103E">
        <w:rPr>
          <w:i/>
          <w:lang w:val="sk-SK"/>
        </w:rPr>
        <w:t xml:space="preserve">Výdavky kapitálového rozpočtu zahrňovali </w:t>
      </w:r>
      <w:r w:rsidR="00E80ECC">
        <w:rPr>
          <w:i/>
          <w:lang w:val="sk-SK"/>
        </w:rPr>
        <w:t xml:space="preserve">predovšetkým </w:t>
      </w:r>
      <w:r w:rsidRPr="00C5103E">
        <w:rPr>
          <w:i/>
          <w:lang w:val="sk-SK"/>
        </w:rPr>
        <w:t xml:space="preserve">výdavky na </w:t>
      </w:r>
      <w:r w:rsidR="00E80ECC">
        <w:rPr>
          <w:i/>
          <w:lang w:val="sk-SK"/>
        </w:rPr>
        <w:t>modernizáciu verejného osvetlenia</w:t>
      </w:r>
      <w:r w:rsidRPr="00C5103E">
        <w:rPr>
          <w:i/>
          <w:lang w:val="sk-SK"/>
        </w:rPr>
        <w:t>,</w:t>
      </w:r>
      <w:r w:rsidR="00BC6388" w:rsidRPr="00C5103E">
        <w:rPr>
          <w:i/>
          <w:lang w:val="sk-SK"/>
        </w:rPr>
        <w:t xml:space="preserve"> a to v objeme </w:t>
      </w:r>
      <w:r w:rsidR="003E6D64">
        <w:rPr>
          <w:i/>
          <w:lang w:val="sk-SK"/>
        </w:rPr>
        <w:t>86 936</w:t>
      </w:r>
      <w:r w:rsidR="00BC6388" w:rsidRPr="00C5103E">
        <w:rPr>
          <w:i/>
          <w:lang w:val="sk-SK"/>
        </w:rPr>
        <w:t xml:space="preserve"> €.  Ďalej bol</w:t>
      </w:r>
      <w:r w:rsidR="003E6D64">
        <w:rPr>
          <w:i/>
          <w:lang w:val="sk-SK"/>
        </w:rPr>
        <w:t>a</w:t>
      </w:r>
      <w:r w:rsidR="00BC6388" w:rsidRPr="00C5103E">
        <w:rPr>
          <w:i/>
          <w:lang w:val="sk-SK"/>
        </w:rPr>
        <w:t xml:space="preserve"> realizovan</w:t>
      </w:r>
      <w:r w:rsidR="003E6D64">
        <w:rPr>
          <w:i/>
          <w:lang w:val="sk-SK"/>
        </w:rPr>
        <w:t>á rekonštrukcia miestne komunikácie vo výške</w:t>
      </w:r>
      <w:r w:rsidR="00BC6388" w:rsidRPr="00C5103E">
        <w:rPr>
          <w:i/>
          <w:lang w:val="sk-SK"/>
        </w:rPr>
        <w:t xml:space="preserve"> </w:t>
      </w:r>
      <w:r w:rsidR="003E6D64">
        <w:rPr>
          <w:i/>
          <w:lang w:val="sk-SK"/>
        </w:rPr>
        <w:t>10 305 €</w:t>
      </w:r>
      <w:r w:rsidR="00492589">
        <w:rPr>
          <w:i/>
          <w:lang w:val="sk-SK"/>
        </w:rPr>
        <w:t xml:space="preserve">  a kanalizácia IBV vo výške  2 000 €.</w:t>
      </w:r>
    </w:p>
    <w:p w:rsidR="009909D9" w:rsidRDefault="009909D9" w:rsidP="008C0D44">
      <w:pPr>
        <w:jc w:val="both"/>
        <w:rPr>
          <w:i/>
          <w:lang w:val="sk-SK"/>
        </w:rPr>
      </w:pPr>
    </w:p>
    <w:p w:rsidR="009909D9" w:rsidRDefault="009909D9" w:rsidP="008C0D44">
      <w:pPr>
        <w:jc w:val="both"/>
        <w:rPr>
          <w:i/>
          <w:lang w:val="sk-SK"/>
        </w:rPr>
      </w:pPr>
    </w:p>
    <w:p w:rsidR="009909D9" w:rsidRDefault="009909D9" w:rsidP="008C0D44">
      <w:pPr>
        <w:jc w:val="both"/>
        <w:rPr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F670B" w:rsidTr="005F670B">
        <w:tc>
          <w:tcPr>
            <w:tcW w:w="4606" w:type="dxa"/>
          </w:tcPr>
          <w:p w:rsidR="005F670B" w:rsidRDefault="005F670B" w:rsidP="0028464A">
            <w:pPr>
              <w:jc w:val="both"/>
              <w:rPr>
                <w:i/>
                <w:lang w:val="sk-SK"/>
              </w:rPr>
            </w:pPr>
            <w:r w:rsidRPr="001348E8">
              <w:rPr>
                <w:i/>
                <w:lang w:val="sk-SK"/>
              </w:rPr>
              <w:t xml:space="preserve">Výsledok rozpočtového hospodárenia za rok 2015 je </w:t>
            </w:r>
            <w:r w:rsidRPr="001348E8">
              <w:rPr>
                <w:b/>
                <w:i/>
                <w:lang w:val="sk-SK"/>
              </w:rPr>
              <w:t>schodok</w:t>
            </w:r>
            <w:r w:rsidRPr="001348E8">
              <w:rPr>
                <w:i/>
                <w:lang w:val="sk-SK"/>
              </w:rPr>
              <w:t xml:space="preserve"> </w:t>
            </w:r>
          </w:p>
          <w:p w:rsidR="0028464A" w:rsidRDefault="0028464A" w:rsidP="0028464A">
            <w:pPr>
              <w:jc w:val="both"/>
              <w:rPr>
                <w:i/>
                <w:lang w:val="sk-SK"/>
              </w:rPr>
            </w:pPr>
          </w:p>
          <w:p w:rsidR="0028464A" w:rsidRDefault="0028464A" w:rsidP="0028464A">
            <w:pPr>
              <w:jc w:val="both"/>
              <w:rPr>
                <w:i/>
                <w:lang w:val="sk-SK"/>
              </w:rPr>
            </w:pPr>
            <w:r>
              <w:rPr>
                <w:i/>
                <w:lang w:val="sk-SK"/>
              </w:rPr>
              <w:t>z toho: schodok bežného rozpočtu</w:t>
            </w:r>
          </w:p>
          <w:p w:rsidR="0028464A" w:rsidRPr="001348E8" w:rsidRDefault="0028464A" w:rsidP="0028464A">
            <w:pPr>
              <w:jc w:val="both"/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schodok kapitálového rozpočtu</w:t>
            </w:r>
          </w:p>
        </w:tc>
        <w:tc>
          <w:tcPr>
            <w:tcW w:w="4606" w:type="dxa"/>
          </w:tcPr>
          <w:p w:rsidR="005F670B" w:rsidRDefault="009909D9" w:rsidP="000361E7">
            <w:pPr>
              <w:jc w:val="both"/>
              <w:rPr>
                <w:b/>
                <w:i/>
                <w:lang w:val="sk-SK"/>
              </w:rPr>
            </w:pPr>
            <w:r w:rsidRPr="009909D9">
              <w:rPr>
                <w:b/>
                <w:i/>
                <w:lang w:val="sk-SK"/>
              </w:rPr>
              <w:t xml:space="preserve">                                                     </w:t>
            </w:r>
            <w:r w:rsidR="001348E8">
              <w:rPr>
                <w:b/>
                <w:i/>
                <w:lang w:val="sk-SK"/>
              </w:rPr>
              <w:t>-</w:t>
            </w:r>
            <w:r w:rsidRPr="009909D9">
              <w:rPr>
                <w:b/>
                <w:i/>
                <w:lang w:val="sk-SK"/>
              </w:rPr>
              <w:t xml:space="preserve"> 92</w:t>
            </w:r>
            <w:r w:rsidR="000361E7">
              <w:rPr>
                <w:b/>
                <w:i/>
                <w:lang w:val="sk-SK"/>
              </w:rPr>
              <w:t> </w:t>
            </w:r>
            <w:r w:rsidRPr="009909D9">
              <w:rPr>
                <w:b/>
                <w:i/>
                <w:lang w:val="sk-SK"/>
              </w:rPr>
              <w:t>004</w:t>
            </w:r>
            <w:r w:rsidR="000361E7">
              <w:rPr>
                <w:b/>
                <w:i/>
                <w:lang w:val="sk-SK"/>
              </w:rPr>
              <w:t>,</w:t>
            </w:r>
            <w:r w:rsidRPr="009909D9">
              <w:rPr>
                <w:b/>
                <w:i/>
                <w:lang w:val="sk-SK"/>
              </w:rPr>
              <w:t>26</w:t>
            </w:r>
          </w:p>
          <w:p w:rsidR="0028464A" w:rsidRDefault="0028464A" w:rsidP="000361E7">
            <w:pPr>
              <w:jc w:val="both"/>
              <w:rPr>
                <w:b/>
                <w:i/>
                <w:lang w:val="sk-SK"/>
              </w:rPr>
            </w:pPr>
          </w:p>
          <w:p w:rsidR="0028464A" w:rsidRDefault="0028464A" w:rsidP="000361E7">
            <w:pPr>
              <w:jc w:val="both"/>
              <w:rPr>
                <w:b/>
                <w:i/>
                <w:lang w:val="sk-SK"/>
              </w:rPr>
            </w:pPr>
          </w:p>
          <w:p w:rsidR="0028464A" w:rsidRDefault="0028464A" w:rsidP="0028464A">
            <w:pPr>
              <w:jc w:val="both"/>
              <w:rPr>
                <w:i/>
                <w:lang w:val="sk-SK"/>
              </w:rPr>
            </w:pPr>
            <w:r>
              <w:rPr>
                <w:b/>
                <w:i/>
                <w:lang w:val="sk-SK"/>
              </w:rPr>
              <w:t xml:space="preserve">                                                             </w:t>
            </w:r>
            <w:r w:rsidRPr="0028464A">
              <w:rPr>
                <w:i/>
                <w:lang w:val="sk-SK"/>
              </w:rPr>
              <w:t xml:space="preserve">-72,18 </w:t>
            </w:r>
          </w:p>
          <w:p w:rsidR="0028464A" w:rsidRPr="0028464A" w:rsidRDefault="0028464A" w:rsidP="0028464A">
            <w:pPr>
              <w:jc w:val="both"/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 -91 932,08</w:t>
            </w:r>
          </w:p>
        </w:tc>
      </w:tr>
    </w:tbl>
    <w:p w:rsidR="005F670B" w:rsidRDefault="005F670B" w:rsidP="008C0D44">
      <w:pPr>
        <w:jc w:val="both"/>
        <w:rPr>
          <w:i/>
          <w:lang w:val="sk-SK"/>
        </w:rPr>
      </w:pPr>
    </w:p>
    <w:p w:rsidR="008C0D44" w:rsidRDefault="00735D44" w:rsidP="00614664">
      <w:pPr>
        <w:jc w:val="both"/>
        <w:rPr>
          <w:i/>
          <w:lang w:val="sk-SK"/>
        </w:rPr>
      </w:pPr>
      <w:r>
        <w:rPr>
          <w:i/>
          <w:lang w:val="sk-SK"/>
        </w:rPr>
        <w:t xml:space="preserve">V súlade s platnou legislatívou je schodok bežného rozpočtuje povolený iba v prípade </w:t>
      </w:r>
      <w:r w:rsidR="00614664">
        <w:rPr>
          <w:i/>
          <w:lang w:val="sk-SK"/>
        </w:rPr>
        <w:t>použitia nevyčerpaných štátnych prostriedkov z minulých rokov</w:t>
      </w:r>
      <w:r w:rsidR="00844819">
        <w:rPr>
          <w:i/>
          <w:lang w:val="sk-SK"/>
        </w:rPr>
        <w:t xml:space="preserve">, alebo v tomto prípade </w:t>
      </w:r>
      <w:r>
        <w:rPr>
          <w:i/>
          <w:lang w:val="sk-SK"/>
        </w:rPr>
        <w:t>havarijného stavu majetku obce, pri čom</w:t>
      </w:r>
      <w:r w:rsidR="00614664">
        <w:rPr>
          <w:i/>
          <w:lang w:val="sk-SK"/>
        </w:rPr>
        <w:t xml:space="preserve"> musí by čerpanie rezervného fondu na uvedené prípady schválené obecným zastupiteľstvom a konkrétnym Uznesením, v tomto prípade č. 39/2015</w:t>
      </w:r>
      <w:r w:rsidR="00844819">
        <w:rPr>
          <w:i/>
          <w:lang w:val="sk-SK"/>
        </w:rPr>
        <w:t>.</w:t>
      </w:r>
    </w:p>
    <w:p w:rsidR="00614664" w:rsidRDefault="00614664" w:rsidP="00614664">
      <w:pPr>
        <w:jc w:val="both"/>
        <w:rPr>
          <w:b/>
          <w:i/>
          <w:lang w:val="sk-SK"/>
        </w:rPr>
      </w:pPr>
    </w:p>
    <w:p w:rsidR="002C3322" w:rsidRDefault="002C3322" w:rsidP="008C0D44">
      <w:pPr>
        <w:rPr>
          <w:b/>
          <w:i/>
          <w:lang w:val="sk-SK"/>
        </w:rPr>
      </w:pPr>
    </w:p>
    <w:p w:rsidR="008C0D44" w:rsidRPr="0021657E" w:rsidRDefault="0021657E" w:rsidP="008C0D44">
      <w:pPr>
        <w:rPr>
          <w:b/>
          <w:i/>
          <w:u w:val="single"/>
          <w:lang w:val="sk-SK"/>
        </w:rPr>
      </w:pPr>
      <w:r w:rsidRPr="0021657E">
        <w:rPr>
          <w:b/>
          <w:i/>
          <w:u w:val="single"/>
          <w:lang w:val="sk-SK"/>
        </w:rPr>
        <w:t>Príjmy finančných operácií</w:t>
      </w:r>
    </w:p>
    <w:p w:rsidR="0021657E" w:rsidRDefault="0021657E" w:rsidP="008C0D44">
      <w:pPr>
        <w:rPr>
          <w:b/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0D44" w:rsidTr="00232AA6">
        <w:tc>
          <w:tcPr>
            <w:tcW w:w="4606" w:type="dxa"/>
          </w:tcPr>
          <w:p w:rsidR="008C0D44" w:rsidRPr="00AE398D" w:rsidRDefault="008C0D44" w:rsidP="006D51CD">
            <w:pPr>
              <w:rPr>
                <w:i/>
                <w:lang w:val="sk-SK"/>
              </w:rPr>
            </w:pPr>
            <w:r w:rsidRPr="00AE398D">
              <w:rPr>
                <w:i/>
                <w:lang w:val="sk-SK"/>
              </w:rPr>
              <w:t>Príjmy finančných operácií</w:t>
            </w:r>
            <w:r w:rsidR="007248D3">
              <w:rPr>
                <w:i/>
                <w:lang w:val="sk-SK"/>
              </w:rPr>
              <w:t xml:space="preserve"> </w:t>
            </w:r>
          </w:p>
        </w:tc>
        <w:tc>
          <w:tcPr>
            <w:tcW w:w="4606" w:type="dxa"/>
          </w:tcPr>
          <w:p w:rsidR="008C0D44" w:rsidRPr="00AE398D" w:rsidRDefault="008C0D44" w:rsidP="007248D3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 </w:t>
            </w:r>
            <w:r w:rsidR="007248D3">
              <w:rPr>
                <w:i/>
                <w:lang w:val="sk-SK"/>
              </w:rPr>
              <w:t>97 023,32</w:t>
            </w:r>
          </w:p>
        </w:tc>
      </w:tr>
      <w:tr w:rsidR="008C0D44" w:rsidTr="00232AA6">
        <w:tc>
          <w:tcPr>
            <w:tcW w:w="4606" w:type="dxa"/>
          </w:tcPr>
          <w:p w:rsidR="008C0D44" w:rsidRPr="00AE398D" w:rsidRDefault="008C0D44" w:rsidP="006D51CD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Výdavky finančných operácií</w:t>
            </w:r>
            <w:r w:rsidR="007248D3">
              <w:rPr>
                <w:i/>
                <w:lang w:val="sk-SK"/>
              </w:rPr>
              <w:t xml:space="preserve"> </w:t>
            </w:r>
          </w:p>
        </w:tc>
        <w:tc>
          <w:tcPr>
            <w:tcW w:w="4606" w:type="dxa"/>
          </w:tcPr>
          <w:p w:rsidR="008C0D44" w:rsidRDefault="008C0D44" w:rsidP="00732236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</w:t>
            </w:r>
            <w:r w:rsidR="00732236">
              <w:rPr>
                <w:i/>
                <w:lang w:val="sk-SK"/>
              </w:rPr>
              <w:t xml:space="preserve">         </w:t>
            </w:r>
            <w:r>
              <w:rPr>
                <w:i/>
                <w:lang w:val="sk-SK"/>
              </w:rPr>
              <w:t xml:space="preserve">  </w:t>
            </w:r>
            <w:r w:rsidR="00732236">
              <w:rPr>
                <w:i/>
                <w:lang w:val="sk-SK"/>
              </w:rPr>
              <w:t>0,00</w:t>
            </w:r>
          </w:p>
        </w:tc>
      </w:tr>
    </w:tbl>
    <w:p w:rsidR="008C0D44" w:rsidRDefault="008C0D44" w:rsidP="008C0D44">
      <w:pPr>
        <w:rPr>
          <w:b/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0D44" w:rsidTr="00232AA6">
        <w:tc>
          <w:tcPr>
            <w:tcW w:w="4606" w:type="dxa"/>
          </w:tcPr>
          <w:p w:rsidR="008C0D44" w:rsidRDefault="008C0D44" w:rsidP="006D51CD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>Hospodárenie z finančných operácií</w:t>
            </w:r>
            <w:r w:rsidR="007248D3">
              <w:rPr>
                <w:b/>
                <w:i/>
                <w:lang w:val="sk-SK"/>
              </w:rPr>
              <w:t xml:space="preserve"> </w:t>
            </w:r>
          </w:p>
        </w:tc>
        <w:tc>
          <w:tcPr>
            <w:tcW w:w="4606" w:type="dxa"/>
          </w:tcPr>
          <w:p w:rsidR="008C0D44" w:rsidRDefault="008C0D44" w:rsidP="00732236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 xml:space="preserve">                                                      </w:t>
            </w:r>
            <w:r w:rsidR="00732236">
              <w:rPr>
                <w:b/>
                <w:i/>
                <w:lang w:val="sk-SK"/>
              </w:rPr>
              <w:t>97 023,32</w:t>
            </w:r>
          </w:p>
        </w:tc>
      </w:tr>
    </w:tbl>
    <w:p w:rsidR="008C0D44" w:rsidRDefault="008C0D44" w:rsidP="008C0D44">
      <w:pPr>
        <w:rPr>
          <w:b/>
          <w:i/>
          <w:lang w:val="sk-SK"/>
        </w:rPr>
      </w:pPr>
    </w:p>
    <w:p w:rsidR="00D556D5" w:rsidRPr="00D556D5" w:rsidRDefault="00D556D5" w:rsidP="008C0D44">
      <w:pPr>
        <w:jc w:val="both"/>
        <w:rPr>
          <w:b/>
          <w:i/>
          <w:lang w:val="sk-SK"/>
        </w:rPr>
      </w:pPr>
      <w:r w:rsidRPr="00D556D5">
        <w:rPr>
          <w:b/>
          <w:i/>
          <w:lang w:val="sk-SK"/>
        </w:rPr>
        <w:t>V zmysle platnej právnej legislatívy do výsledku rozpočtového hospodárenia obce výsledok z finančných operácií nevstupuje</w:t>
      </w:r>
      <w:r>
        <w:rPr>
          <w:b/>
          <w:i/>
          <w:lang w:val="sk-SK"/>
        </w:rPr>
        <w:t>.</w:t>
      </w:r>
    </w:p>
    <w:p w:rsidR="00D556D5" w:rsidRDefault="00D556D5" w:rsidP="008C0D44">
      <w:pPr>
        <w:jc w:val="both"/>
        <w:rPr>
          <w:i/>
          <w:lang w:val="sk-SK"/>
        </w:rPr>
      </w:pPr>
    </w:p>
    <w:p w:rsidR="008C0D44" w:rsidRPr="004C14B0" w:rsidRDefault="008C0D44" w:rsidP="008C0D44">
      <w:pPr>
        <w:jc w:val="both"/>
        <w:rPr>
          <w:i/>
          <w:lang w:val="sk-SK"/>
        </w:rPr>
      </w:pPr>
      <w:r w:rsidRPr="004C14B0">
        <w:rPr>
          <w:i/>
          <w:lang w:val="sk-SK"/>
        </w:rPr>
        <w:t>V</w:t>
      </w:r>
      <w:r>
        <w:rPr>
          <w:i/>
          <w:lang w:val="sk-SK"/>
        </w:rPr>
        <w:t> </w:t>
      </w:r>
      <w:r w:rsidRPr="004C14B0">
        <w:rPr>
          <w:i/>
          <w:lang w:val="sk-SK"/>
        </w:rPr>
        <w:t>príjmoch</w:t>
      </w:r>
      <w:r>
        <w:rPr>
          <w:i/>
          <w:lang w:val="sk-SK"/>
        </w:rPr>
        <w:t xml:space="preserve"> rozpočtu finančných operácií sa prejavilo zapojenie zostatku finančných prostriedkov z </w:t>
      </w:r>
      <w:r w:rsidRPr="004C14B0">
        <w:rPr>
          <w:i/>
          <w:lang w:val="sk-SK"/>
        </w:rPr>
        <w:t>predchádzajúcich rokov</w:t>
      </w:r>
      <w:r w:rsidR="00370654">
        <w:rPr>
          <w:i/>
          <w:lang w:val="sk-SK"/>
        </w:rPr>
        <w:t>, konkrétne z RF na odstránenie havarijného stavu majetku obce vo výške 6 472,78 €, z ostatných fondov obce určených na rekonštrukciu majetku vo výške 7 550,54 €</w:t>
      </w:r>
      <w:r w:rsidR="001348E8">
        <w:rPr>
          <w:i/>
          <w:lang w:val="sk-SK"/>
        </w:rPr>
        <w:t xml:space="preserve"> a získaním preklenovacieho dodávateľského úveru na modernizáciu VO v celkovej výške 83 000 €.</w:t>
      </w:r>
    </w:p>
    <w:p w:rsidR="008C0D44" w:rsidRDefault="008C0D44" w:rsidP="008C0D44">
      <w:pPr>
        <w:jc w:val="both"/>
        <w:rPr>
          <w:b/>
          <w:i/>
          <w:lang w:val="sk-SK"/>
        </w:rPr>
      </w:pPr>
    </w:p>
    <w:p w:rsidR="000920AC" w:rsidRDefault="000920AC" w:rsidP="008C0D44">
      <w:pPr>
        <w:jc w:val="both"/>
        <w:rPr>
          <w:i/>
          <w:lang w:val="sk-SK"/>
        </w:rPr>
      </w:pPr>
    </w:p>
    <w:p w:rsidR="002C3322" w:rsidRDefault="002C3322" w:rsidP="00624B52">
      <w:pPr>
        <w:jc w:val="center"/>
        <w:rPr>
          <w:b/>
          <w:i/>
          <w:lang w:val="sk-SK"/>
        </w:rPr>
      </w:pPr>
    </w:p>
    <w:p w:rsidR="002C3322" w:rsidRDefault="002C3322" w:rsidP="00624B52">
      <w:pPr>
        <w:jc w:val="center"/>
        <w:rPr>
          <w:b/>
          <w:i/>
          <w:lang w:val="sk-SK"/>
        </w:rPr>
      </w:pPr>
    </w:p>
    <w:p w:rsidR="002C3322" w:rsidRDefault="002C3322" w:rsidP="00624B52">
      <w:pPr>
        <w:jc w:val="center"/>
        <w:rPr>
          <w:b/>
          <w:i/>
          <w:lang w:val="sk-SK"/>
        </w:rPr>
      </w:pPr>
    </w:p>
    <w:p w:rsidR="002C3322" w:rsidRDefault="002C3322" w:rsidP="00624B52">
      <w:pPr>
        <w:jc w:val="center"/>
        <w:rPr>
          <w:b/>
          <w:i/>
          <w:lang w:val="sk-SK"/>
        </w:rPr>
      </w:pPr>
    </w:p>
    <w:p w:rsidR="002C3322" w:rsidRDefault="002C3322" w:rsidP="00624B52">
      <w:pPr>
        <w:jc w:val="center"/>
        <w:rPr>
          <w:b/>
          <w:i/>
          <w:lang w:val="sk-SK"/>
        </w:rPr>
      </w:pPr>
    </w:p>
    <w:p w:rsidR="00624B52" w:rsidRDefault="00624B52" w:rsidP="00624B52">
      <w:pPr>
        <w:jc w:val="center"/>
        <w:rPr>
          <w:b/>
          <w:i/>
          <w:lang w:val="sk-SK"/>
        </w:rPr>
      </w:pPr>
      <w:r>
        <w:rPr>
          <w:b/>
          <w:i/>
          <w:lang w:val="sk-SK"/>
        </w:rPr>
        <w:t>Finančné usporiadanie rozpočtového hospodárenia</w:t>
      </w:r>
    </w:p>
    <w:p w:rsidR="002C3322" w:rsidRDefault="002C3322" w:rsidP="00624B52">
      <w:pPr>
        <w:jc w:val="center"/>
        <w:rPr>
          <w:b/>
          <w:i/>
          <w:lang w:val="sk-SK"/>
        </w:rPr>
      </w:pPr>
      <w:r>
        <w:rPr>
          <w:b/>
          <w:i/>
          <w:lang w:val="sk-SK"/>
        </w:rPr>
        <w:t>(v €)</w:t>
      </w:r>
    </w:p>
    <w:p w:rsidR="00624B52" w:rsidRDefault="00624B52" w:rsidP="00624B52">
      <w:pPr>
        <w:rPr>
          <w:b/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24B52" w:rsidTr="00624B52">
        <w:tc>
          <w:tcPr>
            <w:tcW w:w="4606" w:type="dxa"/>
          </w:tcPr>
          <w:p w:rsidR="00624B52" w:rsidRPr="00E169A8" w:rsidRDefault="00A91649" w:rsidP="00624B5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Schodok </w:t>
            </w:r>
            <w:r w:rsidR="00E169A8" w:rsidRPr="00E169A8">
              <w:rPr>
                <w:i/>
                <w:lang w:val="sk-SK"/>
              </w:rPr>
              <w:t xml:space="preserve"> bežného rozpočtu</w:t>
            </w:r>
          </w:p>
        </w:tc>
        <w:tc>
          <w:tcPr>
            <w:tcW w:w="4606" w:type="dxa"/>
          </w:tcPr>
          <w:p w:rsidR="00624B52" w:rsidRPr="00A91649" w:rsidRDefault="00A91649" w:rsidP="00A91649">
            <w:pPr>
              <w:ind w:left="964"/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</w:t>
            </w:r>
            <w:r w:rsidRPr="00A91649">
              <w:rPr>
                <w:i/>
                <w:lang w:val="sk-SK"/>
              </w:rPr>
              <w:t xml:space="preserve"> </w:t>
            </w:r>
            <w:r>
              <w:rPr>
                <w:i/>
                <w:lang w:val="sk-SK"/>
              </w:rPr>
              <w:t>-72,18</w:t>
            </w:r>
          </w:p>
        </w:tc>
      </w:tr>
      <w:tr w:rsidR="00E169A8" w:rsidTr="00624B52">
        <w:tc>
          <w:tcPr>
            <w:tcW w:w="4606" w:type="dxa"/>
          </w:tcPr>
          <w:p w:rsidR="00E169A8" w:rsidRPr="00E169A8" w:rsidRDefault="00E169A8" w:rsidP="00624B5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Schodok kapitálového rozpočtu</w:t>
            </w:r>
          </w:p>
        </w:tc>
        <w:tc>
          <w:tcPr>
            <w:tcW w:w="4606" w:type="dxa"/>
          </w:tcPr>
          <w:p w:rsidR="00E169A8" w:rsidRDefault="00E169A8" w:rsidP="00A91649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-</w:t>
            </w:r>
            <w:r w:rsidR="00A91649">
              <w:rPr>
                <w:i/>
                <w:lang w:val="sk-SK"/>
              </w:rPr>
              <w:t>91 932,08</w:t>
            </w:r>
          </w:p>
        </w:tc>
      </w:tr>
      <w:tr w:rsidR="00E169A8" w:rsidTr="002C3322">
        <w:trPr>
          <w:trHeight w:val="1422"/>
        </w:trPr>
        <w:tc>
          <w:tcPr>
            <w:tcW w:w="4606" w:type="dxa"/>
          </w:tcPr>
          <w:p w:rsidR="00E169A8" w:rsidRDefault="00E169A8" w:rsidP="00624B5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Hospodárenie finančných operácií</w:t>
            </w:r>
          </w:p>
          <w:p w:rsidR="00484D3C" w:rsidRDefault="00484D3C" w:rsidP="00624B52">
            <w:pPr>
              <w:rPr>
                <w:i/>
                <w:lang w:val="sk-SK"/>
              </w:rPr>
            </w:pPr>
          </w:p>
          <w:p w:rsidR="002821F7" w:rsidRDefault="002821F7" w:rsidP="00624B5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z toho: preklenovací úver</w:t>
            </w:r>
          </w:p>
          <w:p w:rsidR="00484D3C" w:rsidRDefault="002821F7" w:rsidP="00624B5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</w:t>
            </w:r>
            <w:r w:rsidR="00484D3C">
              <w:rPr>
                <w:i/>
                <w:lang w:val="sk-SK"/>
              </w:rPr>
              <w:t xml:space="preserve">zostatok  finančných  prostriedkov  </w:t>
            </w:r>
          </w:p>
          <w:p w:rsidR="002C3322" w:rsidRDefault="00484D3C" w:rsidP="002C332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z minulých rokov a fondov obce </w:t>
            </w:r>
            <w:r w:rsidR="002C3322">
              <w:rPr>
                <w:i/>
                <w:lang w:val="sk-SK"/>
              </w:rPr>
              <w:t xml:space="preserve">   </w:t>
            </w:r>
          </w:p>
        </w:tc>
        <w:tc>
          <w:tcPr>
            <w:tcW w:w="4606" w:type="dxa"/>
          </w:tcPr>
          <w:p w:rsidR="00E169A8" w:rsidRDefault="00E169A8" w:rsidP="00A91649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 </w:t>
            </w:r>
            <w:r w:rsidR="00A91649">
              <w:rPr>
                <w:i/>
                <w:lang w:val="sk-SK"/>
              </w:rPr>
              <w:t>97 023,32</w:t>
            </w:r>
          </w:p>
          <w:p w:rsidR="00484D3C" w:rsidRDefault="002821F7" w:rsidP="00A91649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</w:t>
            </w:r>
          </w:p>
          <w:p w:rsidR="002821F7" w:rsidRDefault="00484D3C" w:rsidP="00A91649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</w:t>
            </w:r>
            <w:r w:rsidR="002821F7">
              <w:rPr>
                <w:i/>
                <w:lang w:val="sk-SK"/>
              </w:rPr>
              <w:t xml:space="preserve">  83 000,00</w:t>
            </w:r>
          </w:p>
          <w:p w:rsidR="00484D3C" w:rsidRDefault="00484D3C" w:rsidP="00A91649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 14 023,32</w:t>
            </w:r>
          </w:p>
        </w:tc>
      </w:tr>
    </w:tbl>
    <w:p w:rsidR="002821F7" w:rsidRDefault="002821F7" w:rsidP="004041A7">
      <w:pPr>
        <w:ind w:left="-426" w:firstLine="426"/>
        <w:rPr>
          <w:b/>
          <w:i/>
          <w:lang w:val="sk-SK"/>
        </w:rPr>
      </w:pPr>
    </w:p>
    <w:p w:rsidR="00650327" w:rsidRDefault="00650327" w:rsidP="000361E7">
      <w:pPr>
        <w:jc w:val="both"/>
        <w:rPr>
          <w:b/>
          <w:i/>
          <w:lang w:val="sk-SK"/>
        </w:rPr>
      </w:pPr>
    </w:p>
    <w:p w:rsidR="00650327" w:rsidRDefault="00650327" w:rsidP="000361E7">
      <w:pPr>
        <w:jc w:val="both"/>
        <w:rPr>
          <w:b/>
          <w:i/>
          <w:lang w:val="sk-SK"/>
        </w:rPr>
      </w:pPr>
    </w:p>
    <w:p w:rsidR="000361E7" w:rsidRPr="00C5365E" w:rsidRDefault="000361E7" w:rsidP="000361E7">
      <w:pPr>
        <w:jc w:val="both"/>
        <w:rPr>
          <w:b/>
          <w:i/>
          <w:lang w:val="sk-SK"/>
        </w:rPr>
      </w:pPr>
      <w:r w:rsidRPr="00C5365E">
        <w:rPr>
          <w:b/>
          <w:i/>
          <w:lang w:val="sk-SK"/>
        </w:rPr>
        <w:t>Z uvedeného vyplýva, že schodok rozpočtu vo výške -92 004,26 € bol v súlade so Zákonom         o rozpočtových</w:t>
      </w:r>
      <w:r>
        <w:rPr>
          <w:i/>
          <w:lang w:val="sk-SK"/>
        </w:rPr>
        <w:t xml:space="preserve"> </w:t>
      </w:r>
      <w:r w:rsidRPr="00C5365E">
        <w:rPr>
          <w:b/>
          <w:i/>
          <w:lang w:val="sk-SK"/>
        </w:rPr>
        <w:t xml:space="preserve">pravidlách územnej samosprávy </w:t>
      </w:r>
      <w:proofErr w:type="spellStart"/>
      <w:r w:rsidRPr="00C5365E">
        <w:rPr>
          <w:b/>
          <w:i/>
          <w:lang w:val="sk-SK"/>
        </w:rPr>
        <w:t>vysporiadaný</w:t>
      </w:r>
      <w:proofErr w:type="spellEnd"/>
      <w:r w:rsidRPr="00C5365E">
        <w:rPr>
          <w:b/>
          <w:i/>
          <w:lang w:val="sk-SK"/>
        </w:rPr>
        <w:t xml:space="preserve"> zapojením príjmových finančných operácií</w:t>
      </w:r>
    </w:p>
    <w:p w:rsidR="002821F7" w:rsidRDefault="002821F7" w:rsidP="004041A7">
      <w:pPr>
        <w:ind w:left="-426" w:firstLine="426"/>
        <w:rPr>
          <w:b/>
          <w:i/>
          <w:lang w:val="sk-SK"/>
        </w:rPr>
      </w:pPr>
    </w:p>
    <w:p w:rsidR="002821F7" w:rsidRDefault="002821F7" w:rsidP="004041A7">
      <w:pPr>
        <w:ind w:left="-426" w:firstLine="426"/>
        <w:rPr>
          <w:b/>
          <w:i/>
          <w:lang w:val="sk-SK"/>
        </w:rPr>
      </w:pPr>
    </w:p>
    <w:p w:rsidR="00122ED8" w:rsidRDefault="00122ED8" w:rsidP="004041A7">
      <w:pPr>
        <w:ind w:left="-426" w:firstLine="426"/>
        <w:rPr>
          <w:b/>
          <w:i/>
          <w:lang w:val="sk-SK"/>
        </w:rPr>
      </w:pPr>
      <w:r>
        <w:rPr>
          <w:b/>
          <w:i/>
          <w:lang w:val="sk-SK"/>
        </w:rPr>
        <w:t>5. Záver</w:t>
      </w:r>
    </w:p>
    <w:p w:rsidR="00122ED8" w:rsidRDefault="00122ED8" w:rsidP="00624B52">
      <w:pPr>
        <w:rPr>
          <w:b/>
          <w:i/>
          <w:lang w:val="sk-SK"/>
        </w:rPr>
      </w:pPr>
    </w:p>
    <w:p w:rsidR="00122ED8" w:rsidRDefault="00122ED8" w:rsidP="00624B52">
      <w:pPr>
        <w:rPr>
          <w:i/>
          <w:lang w:val="sk-SK"/>
        </w:rPr>
      </w:pPr>
      <w:r w:rsidRPr="00122ED8">
        <w:rPr>
          <w:i/>
          <w:lang w:val="sk-SK"/>
        </w:rPr>
        <w:t xml:space="preserve">V súlade s § 16, odsek 10 Zákona odporúčam obecnému zastupiteľstvu schváliť Návrh záverečného účtu obce </w:t>
      </w:r>
      <w:r w:rsidR="002C3322">
        <w:rPr>
          <w:i/>
          <w:lang w:val="sk-SK"/>
        </w:rPr>
        <w:t>Čerín</w:t>
      </w:r>
      <w:r w:rsidRPr="00122ED8">
        <w:rPr>
          <w:i/>
          <w:lang w:val="sk-SK"/>
        </w:rPr>
        <w:t xml:space="preserve"> za rok 2015 s nasledovným výrokom:</w:t>
      </w:r>
    </w:p>
    <w:p w:rsidR="00122ED8" w:rsidRDefault="00122ED8" w:rsidP="00624B52">
      <w:pPr>
        <w:rPr>
          <w:i/>
          <w:lang w:val="sk-SK"/>
        </w:rPr>
      </w:pPr>
    </w:p>
    <w:p w:rsidR="00122ED8" w:rsidRPr="004041A7" w:rsidRDefault="00122ED8" w:rsidP="00624B52">
      <w:pPr>
        <w:rPr>
          <w:b/>
          <w:i/>
          <w:lang w:val="sk-SK"/>
        </w:rPr>
      </w:pPr>
      <w:r w:rsidRPr="004041A7">
        <w:rPr>
          <w:b/>
          <w:i/>
          <w:lang w:val="sk-SK"/>
        </w:rPr>
        <w:t>Obecné zastupiteľstvo schvaľuje celoročné hospodárenie bez výhrad</w:t>
      </w:r>
    </w:p>
    <w:p w:rsidR="00122ED8" w:rsidRDefault="00122ED8" w:rsidP="00624B52">
      <w:pPr>
        <w:rPr>
          <w:i/>
          <w:lang w:val="sk-SK"/>
        </w:rPr>
      </w:pPr>
    </w:p>
    <w:p w:rsidR="00122ED8" w:rsidRDefault="00122ED8" w:rsidP="00624B52">
      <w:pPr>
        <w:rPr>
          <w:i/>
          <w:lang w:val="sk-SK"/>
        </w:rPr>
      </w:pPr>
    </w:p>
    <w:p w:rsidR="00122ED8" w:rsidRDefault="00122ED8" w:rsidP="00624B52">
      <w:pPr>
        <w:rPr>
          <w:i/>
          <w:lang w:val="sk-SK"/>
        </w:rPr>
      </w:pPr>
    </w:p>
    <w:p w:rsidR="00366C5D" w:rsidRDefault="00366C5D" w:rsidP="00624B52">
      <w:pPr>
        <w:rPr>
          <w:i/>
          <w:lang w:val="sk-SK"/>
        </w:rPr>
      </w:pPr>
    </w:p>
    <w:p w:rsidR="00366C5D" w:rsidRDefault="00366C5D" w:rsidP="00624B52">
      <w:pPr>
        <w:rPr>
          <w:i/>
          <w:lang w:val="sk-SK"/>
        </w:rPr>
      </w:pPr>
    </w:p>
    <w:p w:rsidR="00366C5D" w:rsidRDefault="00366C5D" w:rsidP="00624B52">
      <w:pPr>
        <w:rPr>
          <w:i/>
          <w:lang w:val="sk-SK"/>
        </w:rPr>
      </w:pPr>
    </w:p>
    <w:p w:rsidR="00366C5D" w:rsidRDefault="00366C5D" w:rsidP="00624B52">
      <w:pPr>
        <w:rPr>
          <w:i/>
          <w:lang w:val="sk-SK"/>
        </w:rPr>
      </w:pPr>
    </w:p>
    <w:p w:rsidR="00366C5D" w:rsidRDefault="00366C5D" w:rsidP="00624B52">
      <w:pPr>
        <w:rPr>
          <w:i/>
          <w:lang w:val="sk-SK"/>
        </w:rPr>
      </w:pPr>
    </w:p>
    <w:p w:rsidR="00650327" w:rsidRDefault="00650327" w:rsidP="00624B52">
      <w:pPr>
        <w:rPr>
          <w:i/>
          <w:lang w:val="sk-SK"/>
        </w:rPr>
      </w:pPr>
    </w:p>
    <w:p w:rsidR="00650327" w:rsidRDefault="00650327" w:rsidP="00624B52">
      <w:pPr>
        <w:rPr>
          <w:i/>
          <w:lang w:val="sk-SK"/>
        </w:rPr>
      </w:pPr>
    </w:p>
    <w:p w:rsidR="00366C5D" w:rsidRDefault="00366C5D" w:rsidP="00624B52">
      <w:pPr>
        <w:rPr>
          <w:i/>
          <w:lang w:val="sk-SK"/>
        </w:rPr>
      </w:pPr>
    </w:p>
    <w:p w:rsidR="00366C5D" w:rsidRDefault="00366C5D" w:rsidP="00624B52">
      <w:pPr>
        <w:rPr>
          <w:i/>
          <w:lang w:val="sk-SK"/>
        </w:rPr>
      </w:pPr>
    </w:p>
    <w:p w:rsidR="00366C5D" w:rsidRDefault="00366C5D" w:rsidP="00624B52">
      <w:pPr>
        <w:rPr>
          <w:i/>
          <w:lang w:val="sk-SK"/>
        </w:rPr>
      </w:pPr>
    </w:p>
    <w:p w:rsidR="00122ED8" w:rsidRDefault="00122ED8" w:rsidP="00624B52">
      <w:pPr>
        <w:rPr>
          <w:i/>
          <w:lang w:val="sk-SK"/>
        </w:rPr>
      </w:pPr>
    </w:p>
    <w:p w:rsidR="00122ED8" w:rsidRDefault="00122ED8" w:rsidP="00624B52">
      <w:pPr>
        <w:rPr>
          <w:i/>
          <w:lang w:val="sk-SK"/>
        </w:rPr>
      </w:pPr>
    </w:p>
    <w:p w:rsidR="00122ED8" w:rsidRDefault="00366C5D" w:rsidP="00624B52">
      <w:pPr>
        <w:rPr>
          <w:i/>
          <w:lang w:val="sk-SK"/>
        </w:rPr>
      </w:pPr>
      <w:r>
        <w:rPr>
          <w:i/>
          <w:lang w:val="sk-SK"/>
        </w:rPr>
        <w:t xml:space="preserve">Dňa  </w:t>
      </w:r>
      <w:r w:rsidR="00420C45">
        <w:rPr>
          <w:i/>
          <w:lang w:val="sk-SK"/>
        </w:rPr>
        <w:t>26</w:t>
      </w:r>
      <w:r>
        <w:rPr>
          <w:i/>
          <w:lang w:val="sk-SK"/>
        </w:rPr>
        <w:t>.05.2016</w:t>
      </w:r>
      <w:r w:rsidR="00122ED8">
        <w:rPr>
          <w:i/>
          <w:lang w:val="sk-SK"/>
        </w:rPr>
        <w:tab/>
      </w:r>
      <w:r w:rsidR="00122ED8">
        <w:rPr>
          <w:i/>
          <w:lang w:val="sk-SK"/>
        </w:rPr>
        <w:tab/>
      </w:r>
      <w:r w:rsidR="00122ED8">
        <w:rPr>
          <w:i/>
          <w:lang w:val="sk-SK"/>
        </w:rPr>
        <w:tab/>
      </w:r>
      <w:r w:rsidR="00122ED8">
        <w:rPr>
          <w:i/>
          <w:lang w:val="sk-SK"/>
        </w:rPr>
        <w:tab/>
      </w:r>
      <w:r w:rsidR="00122ED8">
        <w:rPr>
          <w:i/>
          <w:lang w:val="sk-SK"/>
        </w:rPr>
        <w:tab/>
      </w:r>
      <w:r w:rsidR="00122ED8">
        <w:rPr>
          <w:i/>
          <w:lang w:val="sk-SK"/>
        </w:rPr>
        <w:tab/>
      </w:r>
      <w:r w:rsidR="00122ED8">
        <w:rPr>
          <w:i/>
          <w:lang w:val="sk-SK"/>
        </w:rPr>
        <w:tab/>
      </w:r>
      <w:r w:rsidR="00122ED8">
        <w:rPr>
          <w:i/>
          <w:lang w:val="sk-SK"/>
        </w:rPr>
        <w:tab/>
        <w:t xml:space="preserve">Ing Miroslav </w:t>
      </w:r>
      <w:proofErr w:type="spellStart"/>
      <w:r w:rsidR="00122ED8">
        <w:rPr>
          <w:i/>
          <w:lang w:val="sk-SK"/>
        </w:rPr>
        <w:t>Hýbl</w:t>
      </w:r>
      <w:proofErr w:type="spellEnd"/>
    </w:p>
    <w:p w:rsidR="00122ED8" w:rsidRPr="00122ED8" w:rsidRDefault="00122ED8" w:rsidP="00624B52">
      <w:pPr>
        <w:rPr>
          <w:i/>
          <w:lang w:val="sk-SK"/>
        </w:rPr>
      </w:pP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  <w:t xml:space="preserve">Hlavný kontrolór </w:t>
      </w:r>
    </w:p>
    <w:p w:rsidR="00122ED8" w:rsidRPr="00122ED8" w:rsidRDefault="00122ED8" w:rsidP="00624B52">
      <w:pPr>
        <w:rPr>
          <w:i/>
          <w:lang w:val="sk-SK"/>
        </w:rPr>
      </w:pPr>
    </w:p>
    <w:p w:rsidR="00122ED8" w:rsidRDefault="00122ED8" w:rsidP="00624B52">
      <w:pPr>
        <w:rPr>
          <w:b/>
          <w:i/>
          <w:lang w:val="sk-SK"/>
        </w:rPr>
      </w:pPr>
    </w:p>
    <w:p w:rsidR="00122ED8" w:rsidRDefault="00122ED8" w:rsidP="00624B52">
      <w:pPr>
        <w:rPr>
          <w:b/>
          <w:i/>
          <w:lang w:val="sk-SK"/>
        </w:rPr>
      </w:pPr>
    </w:p>
    <w:p w:rsidR="00122ED8" w:rsidRDefault="00122ED8" w:rsidP="00624B52">
      <w:pPr>
        <w:rPr>
          <w:b/>
          <w:i/>
          <w:lang w:val="sk-SK"/>
        </w:rPr>
      </w:pPr>
    </w:p>
    <w:p w:rsidR="00122ED8" w:rsidRDefault="00122ED8" w:rsidP="00624B52">
      <w:pPr>
        <w:rPr>
          <w:b/>
          <w:i/>
          <w:lang w:val="sk-SK"/>
        </w:rPr>
      </w:pPr>
    </w:p>
    <w:p w:rsidR="00122ED8" w:rsidRDefault="00122ED8" w:rsidP="00624B52">
      <w:pPr>
        <w:rPr>
          <w:b/>
          <w:i/>
          <w:lang w:val="sk-SK"/>
        </w:rPr>
      </w:pPr>
    </w:p>
    <w:p w:rsidR="00122ED8" w:rsidRDefault="00122ED8" w:rsidP="00624B52">
      <w:pPr>
        <w:rPr>
          <w:b/>
          <w:i/>
          <w:lang w:val="sk-SK"/>
        </w:rPr>
      </w:pPr>
    </w:p>
    <w:sectPr w:rsidR="0012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7855"/>
    <w:multiLevelType w:val="hybridMultilevel"/>
    <w:tmpl w:val="713A51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8C2CDB"/>
    <w:multiLevelType w:val="hybridMultilevel"/>
    <w:tmpl w:val="FF6A298C"/>
    <w:lvl w:ilvl="0" w:tplc="CF4C3D46">
      <w:start w:val="1"/>
      <w:numFmt w:val="bullet"/>
      <w:lvlText w:val="-"/>
      <w:lvlJc w:val="left"/>
      <w:pPr>
        <w:tabs>
          <w:tab w:val="num" w:pos="1304"/>
        </w:tabs>
        <w:ind w:left="1418" w:hanging="454"/>
      </w:pPr>
      <w:rPr>
        <w:rFonts w:ascii="StarSymbol" w:hAnsi="Star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E8252D"/>
    <w:multiLevelType w:val="hybridMultilevel"/>
    <w:tmpl w:val="44AA8EFA"/>
    <w:lvl w:ilvl="0" w:tplc="DC46E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44"/>
    <w:rsid w:val="000361E7"/>
    <w:rsid w:val="00065E4D"/>
    <w:rsid w:val="00091717"/>
    <w:rsid w:val="000920AC"/>
    <w:rsid w:val="0010513A"/>
    <w:rsid w:val="00106E6F"/>
    <w:rsid w:val="00122ED8"/>
    <w:rsid w:val="001348E8"/>
    <w:rsid w:val="001A19D9"/>
    <w:rsid w:val="001B4C7E"/>
    <w:rsid w:val="00204B21"/>
    <w:rsid w:val="0021265D"/>
    <w:rsid w:val="0021657E"/>
    <w:rsid w:val="00231F9D"/>
    <w:rsid w:val="002821F7"/>
    <w:rsid w:val="0028464A"/>
    <w:rsid w:val="002C3322"/>
    <w:rsid w:val="002F6EDB"/>
    <w:rsid w:val="00366C5D"/>
    <w:rsid w:val="00370654"/>
    <w:rsid w:val="003816C1"/>
    <w:rsid w:val="00391288"/>
    <w:rsid w:val="003A3CD8"/>
    <w:rsid w:val="003E6D64"/>
    <w:rsid w:val="004041A7"/>
    <w:rsid w:val="00420C45"/>
    <w:rsid w:val="00457FB9"/>
    <w:rsid w:val="00484D3C"/>
    <w:rsid w:val="00492589"/>
    <w:rsid w:val="004B47E2"/>
    <w:rsid w:val="004B786F"/>
    <w:rsid w:val="00536B78"/>
    <w:rsid w:val="005B0C05"/>
    <w:rsid w:val="005F670B"/>
    <w:rsid w:val="00614664"/>
    <w:rsid w:val="00624B52"/>
    <w:rsid w:val="00626E2D"/>
    <w:rsid w:val="00650327"/>
    <w:rsid w:val="0066662E"/>
    <w:rsid w:val="006D51CD"/>
    <w:rsid w:val="006D7BA9"/>
    <w:rsid w:val="007003F2"/>
    <w:rsid w:val="007248D3"/>
    <w:rsid w:val="00732236"/>
    <w:rsid w:val="00735D44"/>
    <w:rsid w:val="00743731"/>
    <w:rsid w:val="007549B5"/>
    <w:rsid w:val="007A20B8"/>
    <w:rsid w:val="00844819"/>
    <w:rsid w:val="00891E99"/>
    <w:rsid w:val="008C0D44"/>
    <w:rsid w:val="008E2F12"/>
    <w:rsid w:val="0094609B"/>
    <w:rsid w:val="00986784"/>
    <w:rsid w:val="009905FC"/>
    <w:rsid w:val="009909D9"/>
    <w:rsid w:val="00996986"/>
    <w:rsid w:val="00A012A8"/>
    <w:rsid w:val="00A15A48"/>
    <w:rsid w:val="00A46D1D"/>
    <w:rsid w:val="00A91649"/>
    <w:rsid w:val="00BC6388"/>
    <w:rsid w:val="00C5103E"/>
    <w:rsid w:val="00C5365E"/>
    <w:rsid w:val="00C842C4"/>
    <w:rsid w:val="00C919B5"/>
    <w:rsid w:val="00CF3B63"/>
    <w:rsid w:val="00D0305E"/>
    <w:rsid w:val="00D47701"/>
    <w:rsid w:val="00D556D5"/>
    <w:rsid w:val="00E169A8"/>
    <w:rsid w:val="00E80ECC"/>
    <w:rsid w:val="00EA655D"/>
    <w:rsid w:val="00ED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0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0D44"/>
    <w:pPr>
      <w:ind w:left="720"/>
      <w:contextualSpacing/>
    </w:pPr>
  </w:style>
  <w:style w:type="table" w:styleId="Mriekatabuky">
    <w:name w:val="Table Grid"/>
    <w:basedOn w:val="Normlnatabuka"/>
    <w:uiPriority w:val="59"/>
    <w:rsid w:val="008C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00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03F2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0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0D44"/>
    <w:pPr>
      <w:ind w:left="720"/>
      <w:contextualSpacing/>
    </w:pPr>
  </w:style>
  <w:style w:type="table" w:styleId="Mriekatabuky">
    <w:name w:val="Table Grid"/>
    <w:basedOn w:val="Normlnatabuka"/>
    <w:uiPriority w:val="59"/>
    <w:rsid w:val="008C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00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03F2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742D5-AE4B-463D-B3F9-11EA4B86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Hybl</dc:creator>
  <cp:lastModifiedBy>Hybl</cp:lastModifiedBy>
  <cp:revision>20</cp:revision>
  <cp:lastPrinted>2016-04-04T11:11:00Z</cp:lastPrinted>
  <dcterms:created xsi:type="dcterms:W3CDTF">2016-05-31T10:52:00Z</dcterms:created>
  <dcterms:modified xsi:type="dcterms:W3CDTF">2016-06-07T08:14:00Z</dcterms:modified>
</cp:coreProperties>
</file>